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00" w:before="1200"/>
      </w:pPr>
      <w:r>
        <w:rPr>
          <w:b/>
          <w:bCs/>
          <w:color w:val="171512"/>
          <w:sz w:val="28"/>
          <w:szCs w:val="28"/>
        </w:rPr>
        <w:t xml:space="preserve">Scheme of work</w:t>
      </w:r>
    </w:p>
    <w:p>
      <w:pPr>
        <w:spacing w:after="240"/>
      </w:pPr>
      <w:r>
        <w:rPr>
          <w:b/>
          <w:bCs/>
          <w:color w:val="171512"/>
          <w:sz w:val="56"/>
          <w:szCs w:val="56"/>
        </w:rPr>
        <w:t xml:space="preserve">Grade 9 Mathematics, Term 3</w:t>
      </w:r>
    </w:p>
    <w:p>
      <w:pPr>
        <w:spacing w:after="120"/>
      </w:pPr>
      <w:r>
        <w:rPr>
          <w:color w:val="171512"/>
          <w:sz w:val="22"/>
          <w:szCs w:val="22"/>
        </w:rPr>
        <w:t xml:space="preserve">Grade 9</w:t>
      </w:r>
      <w:r>
        <w:rPr>
          <w:color w:val="171512"/>
          <w:sz w:val="22"/>
          <w:szCs w:val="22"/>
        </w:rPr>
        <w:t xml:space="preserve">  ·  </w:t>
      </w:r>
      <w:r>
        <w:rPr>
          <w:color w:val="171512"/>
          <w:sz w:val="22"/>
          <w:szCs w:val="22"/>
        </w:rPr>
        <w:t xml:space="preserve">Mathematics</w:t>
      </w:r>
      <w:r>
        <w:rPr>
          <w:color w:val="171512"/>
          <w:sz w:val="22"/>
          <w:szCs w:val="22"/>
        </w:rPr>
        <w:t xml:space="preserve">  ·  </w:t>
      </w:r>
      <w:r>
        <w:rPr>
          <w:color w:val="171512"/>
          <w:sz w:val="22"/>
          <w:szCs w:val="22"/>
        </w:rPr>
        <w:t xml:space="preserve">Term 3</w:t>
      </w:r>
    </w:p>
    <w:p>
      <w:pPr>
        <w:spacing w:after="120"/>
      </w:pPr>
      <w:r>
        <w:rPr>
          <w:b/>
          <w:bCs/>
          <w:color w:val="171512"/>
          <w:sz w:val="22"/>
          <w:szCs w:val="22"/>
        </w:rPr>
        <w:t xml:space="preserve">Aligned to the KICD July 2024 Revised curriculum design</w:t>
      </w:r>
    </w:p>
    <w:p>
      <w:pPr>
        <w:spacing w:after="360"/>
      </w:pPr>
      <w:r>
        <w:rPr>
          <w:color w:val="171512"/>
          <w:sz w:val="20"/>
          <w:szCs w:val="20"/>
        </w:rPr>
        <w:t xml:space="preserve">Version 1</w:t>
      </w:r>
      <w:r>
        <w:rPr>
          <w:color w:val="171512"/>
          <w:sz w:val="20"/>
          <w:szCs w:val="20"/>
        </w:rPr>
        <w:t xml:space="preserve">  ·  </w:t>
      </w:r>
      <w:r>
        <w:rPr>
          <w:color w:val="171512"/>
          <w:sz w:val="20"/>
          <w:szCs w:val="20"/>
        </w:rPr>
        <w:t xml:space="preserve">Published 30 September 2026</w:t>
      </w:r>
    </w:p>
    <w:p>
      <w:pPr>
        <w:spacing w:after="120"/>
      </w:pPr>
      <w:r>
        <w:rPr>
          <w:color w:val="171512"/>
          <w:sz w:val="20"/>
          <w:szCs w:val="20"/>
        </w:rPr>
        <w:t xml:space="preserve">Prepared by Tusome and checked against the official KICD curriculum designs.</w:t>
      </w:r>
    </w:p>
    <w:p>
      <w:pPr>
        <w:spacing w:after="120"/>
      </w:pPr>
      <w:r>
        <w:rPr>
          <w:color w:val="171512"/>
          <w:sz w:val="20"/>
          <w:szCs w:val="20"/>
        </w:rPr>
        <w:t xml:space="preserve">The Learning resources column links to a Tusome lesson for each topic. Open it on a projector or a screen, or use the document on its own. </w:t>
      </w:r>
      <w:hyperlink w:history="1" r:id="rId61kjlszcnjmzjc0owgxba">
        <w:r>
          <w:rPr>
            <w:color w:val="1E4FD8"/>
            <w:sz w:val="20"/>
            <w:szCs w:val="20"/>
            <w:u w:val="single"/>
          </w:rPr>
          <w:t xml:space="preserve">tusome.app/teach</w:t>
        </w:r>
      </w:hyperlink>
    </w:p>
    <w:p>
      <w:pPr>
        <w:spacing w:before="360"/>
      </w:pPr>
      <w:r>
        <w:rPr>
          <w:color w:val="5B564C"/>
          <w:sz w:val="18"/>
          <w:szCs w:val="18"/>
        </w:rPr>
        <w:t xml:space="preserve">Tusome is an independent Kenyan product built on the KICD curriculum designs. Not affiliated with or endorsed by KICD or the Ministry of Education.</w:t>
      </w:r>
    </w:p>
    <w:p>
      <w:r>
        <w:br w:type="page"/>
      </w:r>
    </w:p>
    <w:tbl>
      <w:tblPr>
        <w:tblW w:type="dxa" w:w="15477"/>
        <w:tblBorders>
          <w:top w:val="single" w:color="171512" w:sz="4"/>
          <w:left w:val="single" w:color="171512" w:sz="4"/>
          <w:bottom w:val="single" w:color="171512" w:sz="4"/>
          <w:right w:val="single" w:color="171512" w:sz="4"/>
          <w:insideH w:val="single" w:color="171512" w:sz="2"/>
          <w:insideV w:val="single" w:color="171512" w:sz="2"/>
        </w:tblBorders>
      </w:tblPr>
      <w:tblGrid>
        <w:gridCol w:w="619"/>
        <w:gridCol w:w="619"/>
        <w:gridCol w:w="1702"/>
        <w:gridCol w:w="2941"/>
        <w:gridCol w:w="2012"/>
        <w:gridCol w:w="2941"/>
        <w:gridCol w:w="2012"/>
        <w:gridCol w:w="1393"/>
        <w:gridCol w:w="1238"/>
      </w:tblGrid>
      <w:tr>
        <w:trPr>
          <w:tblHeader/>
        </w:trPr>
        <w:tc>
          <w:tcPr>
            <w:tcW w:type="dxa" w:w="619"/>
            <w:shd w:fill="E9E4D6"/>
            <w:vAlign w:val="center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Week</w:t>
            </w:r>
          </w:p>
        </w:tc>
        <w:tc>
          <w:tcPr>
            <w:tcW w:type="dxa" w:w="619"/>
            <w:shd w:fill="E9E4D6"/>
            <w:vAlign w:val="center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Lesson</w:t>
            </w:r>
          </w:p>
        </w:tc>
        <w:tc>
          <w:tcPr>
            <w:tcW w:type="dxa" w:w="1702"/>
            <w:shd w:fill="E9E4D6"/>
            <w:vAlign w:val="center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Strand / Sub-strand</w:t>
            </w:r>
          </w:p>
        </w:tc>
        <w:tc>
          <w:tcPr>
            <w:tcW w:type="dxa" w:w="2941"/>
            <w:shd w:fill="E9E4D6"/>
            <w:vAlign w:val="center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Specific learning outcomes</w:t>
            </w:r>
          </w:p>
        </w:tc>
        <w:tc>
          <w:tcPr>
            <w:tcW w:type="dxa" w:w="2012"/>
            <w:shd w:fill="E9E4D6"/>
            <w:vAlign w:val="center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Key inquiry question</w:t>
            </w:r>
          </w:p>
        </w:tc>
        <w:tc>
          <w:tcPr>
            <w:tcW w:type="dxa" w:w="2941"/>
            <w:shd w:fill="E9E4D6"/>
            <w:vAlign w:val="center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Learning experiences</w:t>
            </w:r>
          </w:p>
        </w:tc>
        <w:tc>
          <w:tcPr>
            <w:tcW w:type="dxa" w:w="2012"/>
            <w:shd w:fill="E9E4D6"/>
            <w:vAlign w:val="center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Learning resources</w:t>
            </w:r>
          </w:p>
        </w:tc>
        <w:tc>
          <w:tcPr>
            <w:tcW w:type="dxa" w:w="1393"/>
            <w:shd w:fill="E9E4D6"/>
            <w:vAlign w:val="center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Assessment methods</w:t>
            </w:r>
          </w:p>
        </w:tc>
        <w:tc>
          <w:tcPr>
            <w:tcW w:type="dxa" w:w="1238"/>
            <w:shd w:fill="E9E4D6"/>
            <w:vAlign w:val="center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Reflection</w:t>
            </w:r>
          </w:p>
        </w:tc>
      </w:tr>
      <w:tr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1</w:t>
            </w:r>
          </w:p>
        </w:tc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1</w:t>
            </w:r>
          </w:p>
        </w:tc>
        <w:tc>
          <w:tcPr>
            <w:tcW w:type="dxa" w:w="1702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Measurements</w:t>
            </w:r>
            <w:r>
              <w:rPr>
                <w:color w:val="171512"/>
                <w:sz w:val="18"/>
                <w:szCs w:val="18"/>
              </w:rPr>
              <w:br/>
              <w:t xml:space="preserve">Approximations and Errors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By the end of the lesson, the learner should be able to:</w:t>
            </w:r>
            <w:r>
              <w:rPr>
                <w:color w:val="171512"/>
                <w:sz w:val="18"/>
                <w:szCs w:val="18"/>
              </w:rPr>
              <w:br/>
              <w:t xml:space="preserve">approximate quantities in measurements in different situations,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How do we estimate measurements of different quantities?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In pairs, learners are guided to carry out activities of measurements of different quantities such as length, area, volume, capacity, and mass using arbitrary units.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hyperlink w:history="1" r:id="rIdgosoekxjbuf1omu3mtuvp">
              <w:r>
                <w:rPr>
                  <w:color w:val="1E4FD8"/>
                  <w:sz w:val="18"/>
                  <w:szCs w:val="18"/>
                  <w:u w:val="single"/>
                </w:rPr>
                <w:t xml:space="preserve">Tusome lesson: Approximating measurements</w:t>
              </w:r>
            </w:hyperlink>
            <w:r>
              <w:rPr>
                <w:color w:val="171512"/>
                <w:sz w:val="18"/>
                <w:szCs w:val="18"/>
              </w:rPr>
              <w:t xml:space="preserve">. Learner's book; KICD curriculum design</w:t>
            </w:r>
          </w:p>
        </w:tc>
        <w:tc>
          <w:tcPr>
            <w:tcW w:type="dxa" w:w="1393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Oral questions</w:t>
            </w:r>
          </w:p>
        </w:tc>
        <w:tc>
          <w:tcPr>
            <w:tcW w:type="dxa" w:w="1238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1</w:t>
            </w:r>
          </w:p>
        </w:tc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2</w:t>
            </w:r>
          </w:p>
        </w:tc>
        <w:tc>
          <w:tcPr>
            <w:tcW w:type="dxa" w:w="1702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Measurements</w:t>
            </w:r>
            <w:r>
              <w:rPr>
                <w:color w:val="171512"/>
                <w:sz w:val="18"/>
                <w:szCs w:val="18"/>
              </w:rPr>
              <w:br/>
              <w:t xml:space="preserve">Approximations and Errors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By the end of the lesson, the learner should be able to:</w:t>
            </w:r>
            <w:r>
              <w:rPr>
                <w:color w:val="171512"/>
                <w:sz w:val="18"/>
                <w:szCs w:val="18"/>
              </w:rPr>
              <w:br/>
              <w:t xml:space="preserve">approximate quantities in measurements in different situations,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How do we estimate measurements of different quantities?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In groups, learners are guided to estimate and measure different quantities using appropriate instruments. compare the estimates and the actual measurements and determine the error.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hyperlink w:history="1" r:id="rIdm08qlj2liku61orqnoy-c">
              <w:r>
                <w:rPr>
                  <w:color w:val="1E4FD8"/>
                  <w:sz w:val="18"/>
                  <w:szCs w:val="18"/>
                  <w:u w:val="single"/>
                </w:rPr>
                <w:t xml:space="preserve">Tusome lesson: Estimating and error</w:t>
              </w:r>
            </w:hyperlink>
            <w:r>
              <w:rPr>
                <w:color w:val="171512"/>
                <w:sz w:val="18"/>
                <w:szCs w:val="18"/>
              </w:rPr>
              <w:t xml:space="preserve">. Learner's book; KICD curriculum design</w:t>
            </w:r>
          </w:p>
        </w:tc>
        <w:tc>
          <w:tcPr>
            <w:tcW w:type="dxa" w:w="1393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Written exercise</w:t>
            </w:r>
          </w:p>
        </w:tc>
        <w:tc>
          <w:tcPr>
            <w:tcW w:type="dxa" w:w="1238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1</w:t>
            </w:r>
          </w:p>
        </w:tc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3</w:t>
            </w:r>
          </w:p>
        </w:tc>
        <w:tc>
          <w:tcPr>
            <w:tcW w:type="dxa" w:w="1702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Measurements</w:t>
            </w:r>
            <w:r>
              <w:rPr>
                <w:color w:val="171512"/>
                <w:sz w:val="18"/>
                <w:szCs w:val="18"/>
              </w:rPr>
              <w:br/>
              <w:t xml:space="preserve">Approximations and Errors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By the end of the lesson, the learner should be able to:</w:t>
            </w:r>
            <w:r>
              <w:rPr>
                <w:color w:val="171512"/>
                <w:sz w:val="18"/>
                <w:szCs w:val="18"/>
              </w:rPr>
              <w:br/>
              <w:t xml:space="preserve">determine errors using estimations and actual measurements of quantities,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How do we estimate measurements of different quantities?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Individually, learners are guided to work out the percentage error from the estimated and the actual measurements.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hyperlink w:history="1" r:id="rIdnidh1ahzonr5rmzcuzjki">
              <w:r>
                <w:rPr>
                  <w:color w:val="1E4FD8"/>
                  <w:sz w:val="18"/>
                  <w:szCs w:val="18"/>
                  <w:u w:val="single"/>
                </w:rPr>
                <w:t xml:space="preserve">Tusome lesson: Percentage error</w:t>
              </w:r>
            </w:hyperlink>
            <w:r>
              <w:rPr>
                <w:color w:val="171512"/>
                <w:sz w:val="18"/>
                <w:szCs w:val="18"/>
              </w:rPr>
              <w:t xml:space="preserve">. Learner's book; KICD curriculum design</w:t>
            </w:r>
          </w:p>
        </w:tc>
        <w:tc>
          <w:tcPr>
            <w:tcW w:type="dxa" w:w="1393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Observation</w:t>
            </w:r>
          </w:p>
        </w:tc>
        <w:tc>
          <w:tcPr>
            <w:tcW w:type="dxa" w:w="1238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1</w:t>
            </w:r>
          </w:p>
        </w:tc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4</w:t>
            </w:r>
          </w:p>
        </w:tc>
        <w:tc>
          <w:tcPr>
            <w:tcW w:type="dxa" w:w="1702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Measurements</w:t>
            </w:r>
            <w:r>
              <w:rPr>
                <w:color w:val="171512"/>
                <w:sz w:val="18"/>
                <w:szCs w:val="18"/>
              </w:rPr>
              <w:br/>
              <w:t xml:space="preserve">Approximations and Errors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By the end of the lesson, the learner should be able to:</w:t>
            </w:r>
            <w:r>
              <w:rPr>
                <w:color w:val="171512"/>
                <w:sz w:val="18"/>
                <w:szCs w:val="18"/>
              </w:rPr>
              <w:br/>
              <w:t xml:space="preserve">determine percentage errors using actual measurements of quantities,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How do we estimate measurements of different quantities?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As a class, learners are guided to work out errors using IT devices or other resources and relate this to consumer awareness.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Learner's book; KICD curriculum design</w:t>
            </w:r>
          </w:p>
        </w:tc>
        <w:tc>
          <w:tcPr>
            <w:tcW w:type="dxa" w:w="1393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Class activity</w:t>
            </w:r>
          </w:p>
        </w:tc>
        <w:tc>
          <w:tcPr>
            <w:tcW w:type="dxa" w:w="1238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1</w:t>
            </w:r>
          </w:p>
        </w:tc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5</w:t>
            </w:r>
          </w:p>
        </w:tc>
        <w:tc>
          <w:tcPr>
            <w:tcW w:type="dxa" w:w="1702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Geometry</w:t>
            </w:r>
            <w:r>
              <w:rPr>
                <w:color w:val="171512"/>
                <w:sz w:val="18"/>
                <w:szCs w:val="18"/>
              </w:rPr>
              <w:br/>
              <w:t xml:space="preserve">Coordinates and Graphs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By the end of the lesson, the learner should be able to:</w:t>
            </w:r>
            <w:r>
              <w:rPr>
                <w:color w:val="171512"/>
                <w:sz w:val="18"/>
                <w:szCs w:val="18"/>
              </w:rPr>
              <w:br/>
              <w:t xml:space="preserve">plot out points on a Cartesian plane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How do we draw graphs of straight lines?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In pairs, learners are guided to work with peers and locate the point of intersection of the x-coordinate and the y-coordinates on a Cartesian plane.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hyperlink w:history="1" r:id="rIdyqovug_3ykpxawatdfe2k">
              <w:r>
                <w:rPr>
                  <w:color w:val="1E4FD8"/>
                  <w:sz w:val="18"/>
                  <w:szCs w:val="18"/>
                  <w:u w:val="single"/>
                </w:rPr>
                <w:t xml:space="preserve">Tusome lesson: Plotting points</w:t>
              </w:r>
            </w:hyperlink>
            <w:r>
              <w:rPr>
                <w:color w:val="171512"/>
                <w:sz w:val="18"/>
                <w:szCs w:val="18"/>
              </w:rPr>
              <w:t xml:space="preserve">. Learner's book; KICD curriculum design</w:t>
            </w:r>
          </w:p>
        </w:tc>
        <w:tc>
          <w:tcPr>
            <w:tcW w:type="dxa" w:w="1393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Checklist</w:t>
            </w:r>
          </w:p>
        </w:tc>
        <w:tc>
          <w:tcPr>
            <w:tcW w:type="dxa" w:w="1238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2</w:t>
            </w:r>
          </w:p>
        </w:tc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1</w:t>
            </w:r>
          </w:p>
        </w:tc>
        <w:tc>
          <w:tcPr>
            <w:tcW w:type="dxa" w:w="1702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Geometry</w:t>
            </w:r>
            <w:r>
              <w:rPr>
                <w:color w:val="171512"/>
                <w:sz w:val="18"/>
                <w:szCs w:val="18"/>
              </w:rPr>
              <w:br/>
              <w:t xml:space="preserve">Coordinates and Graphs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By the end of the lesson, the learner should be able to:</w:t>
            </w:r>
            <w:r>
              <w:rPr>
                <w:color w:val="171512"/>
                <w:sz w:val="18"/>
                <w:szCs w:val="18"/>
              </w:rPr>
              <w:br/>
              <w:t xml:space="preserve">draw a straight-line graph given an equation.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How do we draw graphs of straight lines?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In groups, learners are guided to work with peers and locate the point of intersection of the x-coordinate and the y-coordinates on a Cartesian plane.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hyperlink w:history="1" r:id="rIdnskoaq1vr2kkx8spbookt">
              <w:r>
                <w:rPr>
                  <w:color w:val="1E4FD8"/>
                  <w:sz w:val="18"/>
                  <w:szCs w:val="18"/>
                  <w:u w:val="single"/>
                </w:rPr>
                <w:t xml:space="preserve">Tusome lesson: Drawing a line from a table</w:t>
              </w:r>
            </w:hyperlink>
            <w:r>
              <w:rPr>
                <w:color w:val="171512"/>
                <w:sz w:val="18"/>
                <w:szCs w:val="18"/>
              </w:rPr>
              <w:t xml:space="preserve">. Learner's book; KICD curriculum design</w:t>
            </w:r>
          </w:p>
        </w:tc>
        <w:tc>
          <w:tcPr>
            <w:tcW w:type="dxa" w:w="1393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Oral questions</w:t>
            </w:r>
          </w:p>
        </w:tc>
        <w:tc>
          <w:tcPr>
            <w:tcW w:type="dxa" w:w="1238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2</w:t>
            </w:r>
          </w:p>
        </w:tc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2</w:t>
            </w:r>
          </w:p>
        </w:tc>
        <w:tc>
          <w:tcPr>
            <w:tcW w:type="dxa" w:w="1702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Geometry</w:t>
            </w:r>
            <w:r>
              <w:rPr>
                <w:color w:val="171512"/>
                <w:sz w:val="18"/>
                <w:szCs w:val="18"/>
              </w:rPr>
              <w:br/>
              <w:t xml:space="preserve">Coordinates and Graphs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By the end of the lesson, the learner should be able to:</w:t>
            </w:r>
            <w:r>
              <w:rPr>
                <w:color w:val="171512"/>
                <w:sz w:val="18"/>
                <w:szCs w:val="18"/>
              </w:rPr>
              <w:br/>
              <w:t xml:space="preserve">draw parallel lines on the Cartesian plane.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How do we draw graphs of straight lines?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Individually, learners are guided to generate a table of values from equation a of a straight line, plot and join the points to form a straight line.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hyperlink w:history="1" r:id="rIde7mxtliztikpi2woin7vb">
              <w:r>
                <w:rPr>
                  <w:color w:val="1E4FD8"/>
                  <w:sz w:val="18"/>
                  <w:szCs w:val="18"/>
                  <w:u w:val="single"/>
                </w:rPr>
                <w:t xml:space="preserve">Tusome lesson: Parallel and perpendicular lines</w:t>
              </w:r>
            </w:hyperlink>
            <w:r>
              <w:rPr>
                <w:color w:val="171512"/>
                <w:sz w:val="18"/>
                <w:szCs w:val="18"/>
              </w:rPr>
              <w:t xml:space="preserve">. Learner's book; KICD curriculum design</w:t>
            </w:r>
          </w:p>
        </w:tc>
        <w:tc>
          <w:tcPr>
            <w:tcW w:type="dxa" w:w="1393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Written exercise</w:t>
            </w:r>
          </w:p>
        </w:tc>
        <w:tc>
          <w:tcPr>
            <w:tcW w:type="dxa" w:w="1238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2</w:t>
            </w:r>
          </w:p>
        </w:tc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3</w:t>
            </w:r>
          </w:p>
        </w:tc>
        <w:tc>
          <w:tcPr>
            <w:tcW w:type="dxa" w:w="1702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Geometry</w:t>
            </w:r>
            <w:r>
              <w:rPr>
                <w:color w:val="171512"/>
                <w:sz w:val="18"/>
                <w:szCs w:val="18"/>
              </w:rPr>
              <w:br/>
              <w:t xml:space="preserve">Coordinates and Graphs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By the end of the lesson, the learner should be able to:</w:t>
            </w:r>
            <w:r>
              <w:rPr>
                <w:color w:val="171512"/>
                <w:sz w:val="18"/>
                <w:szCs w:val="18"/>
              </w:rPr>
              <w:br/>
              <w:t xml:space="preserve">relate the gradients of parallel lines.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How do we draw graphs of straight lines?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As a class, learners are guided to generate a table of values for each of the given equations, plot and join them to form straight lines on the Cartesian plane.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hyperlink w:history="1" r:id="rIdvcfpyrre2zmjkqhbc-dzi">
              <w:r>
                <w:rPr>
                  <w:color w:val="1E4FD8"/>
                  <w:sz w:val="18"/>
                  <w:szCs w:val="18"/>
                  <w:u w:val="single"/>
                </w:rPr>
                <w:t xml:space="preserve">Tusome lesson: Parallel and perpendicular lines 2</w:t>
              </w:r>
            </w:hyperlink>
            <w:r>
              <w:rPr>
                <w:color w:val="171512"/>
                <w:sz w:val="18"/>
                <w:szCs w:val="18"/>
              </w:rPr>
              <w:t xml:space="preserve">. Learner's book; KICD curriculum design</w:t>
            </w:r>
          </w:p>
        </w:tc>
        <w:tc>
          <w:tcPr>
            <w:tcW w:type="dxa" w:w="1393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Observation</w:t>
            </w:r>
          </w:p>
        </w:tc>
        <w:tc>
          <w:tcPr>
            <w:tcW w:type="dxa" w:w="1238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2</w:t>
            </w:r>
          </w:p>
        </w:tc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4</w:t>
            </w:r>
          </w:p>
        </w:tc>
        <w:tc>
          <w:tcPr>
            <w:tcW w:type="dxa" w:w="1702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Geometry</w:t>
            </w:r>
            <w:r>
              <w:rPr>
                <w:color w:val="171512"/>
                <w:sz w:val="18"/>
                <w:szCs w:val="18"/>
              </w:rPr>
              <w:br/>
              <w:t xml:space="preserve">Coordinates and Graphs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By the end of the lesson, the learner should be able to:</w:t>
            </w:r>
            <w:r>
              <w:rPr>
                <w:color w:val="171512"/>
                <w:sz w:val="18"/>
                <w:szCs w:val="18"/>
              </w:rPr>
              <w:br/>
              <w:t xml:space="preserve">draw perpendicular lines on the Cartesian plane.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How do we interpret graphs of straight lines?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In pairs, learners are guided to work out the gradients of each of the lines and compare them to establish their relationship of parallelism.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hyperlink w:history="1" r:id="rId3rxpok7e83e4ouldj9xdn">
              <w:r>
                <w:rPr>
                  <w:color w:val="1E4FD8"/>
                  <w:sz w:val="18"/>
                  <w:szCs w:val="18"/>
                  <w:u w:val="single"/>
                </w:rPr>
                <w:t xml:space="preserve">Tusome lesson: Parallel and perpendicular lines 3</w:t>
              </w:r>
            </w:hyperlink>
            <w:r>
              <w:rPr>
                <w:color w:val="171512"/>
                <w:sz w:val="18"/>
                <w:szCs w:val="18"/>
              </w:rPr>
              <w:t xml:space="preserve">. Learner's book; KICD curriculum design</w:t>
            </w:r>
          </w:p>
        </w:tc>
        <w:tc>
          <w:tcPr>
            <w:tcW w:type="dxa" w:w="1393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Class activity</w:t>
            </w:r>
          </w:p>
        </w:tc>
        <w:tc>
          <w:tcPr>
            <w:tcW w:type="dxa" w:w="1238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2</w:t>
            </w:r>
          </w:p>
        </w:tc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5</w:t>
            </w:r>
          </w:p>
        </w:tc>
        <w:tc>
          <w:tcPr>
            <w:tcW w:type="dxa" w:w="1702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Geometry</w:t>
            </w:r>
            <w:r>
              <w:rPr>
                <w:color w:val="171512"/>
                <w:sz w:val="18"/>
                <w:szCs w:val="18"/>
              </w:rPr>
              <w:br/>
              <w:t xml:space="preserve">Coordinates and Graphs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By the end of the lesson, the learner should be able to:</w:t>
            </w:r>
            <w:r>
              <w:rPr>
                <w:color w:val="171512"/>
                <w:sz w:val="18"/>
                <w:szCs w:val="18"/>
              </w:rPr>
              <w:br/>
              <w:t xml:space="preserve">relate the gradients of perpendicular lines.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How do we interpret graphs of straight lines?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In groups, learners are guided to generate a table of values for each of the given equations of perpendicular lines, plot and join them to form straight lines on the Cartesian plane.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hyperlink w:history="1" r:id="rIdo8juxcvch1emrgafyyf2j">
              <w:r>
                <w:rPr>
                  <w:color w:val="1E4FD8"/>
                  <w:sz w:val="18"/>
                  <w:szCs w:val="18"/>
                  <w:u w:val="single"/>
                </w:rPr>
                <w:t xml:space="preserve">Tusome lesson: Parallel and perpendicular lines 4</w:t>
              </w:r>
            </w:hyperlink>
            <w:r>
              <w:rPr>
                <w:color w:val="171512"/>
                <w:sz w:val="18"/>
                <w:szCs w:val="18"/>
              </w:rPr>
              <w:t xml:space="preserve">. Learner's book; KICD curriculum design</w:t>
            </w:r>
          </w:p>
        </w:tc>
        <w:tc>
          <w:tcPr>
            <w:tcW w:type="dxa" w:w="1393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Checklist</w:t>
            </w:r>
          </w:p>
        </w:tc>
        <w:tc>
          <w:tcPr>
            <w:tcW w:type="dxa" w:w="1238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3</w:t>
            </w:r>
          </w:p>
        </w:tc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1</w:t>
            </w:r>
          </w:p>
        </w:tc>
        <w:tc>
          <w:tcPr>
            <w:tcW w:type="dxa" w:w="1702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Geometry</w:t>
            </w:r>
            <w:r>
              <w:rPr>
                <w:color w:val="171512"/>
                <w:sz w:val="18"/>
                <w:szCs w:val="18"/>
              </w:rPr>
              <w:br/>
              <w:t xml:space="preserve">Coordinates and Graphs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By the end of the lesson, the learner should be able to:</w:t>
            </w:r>
            <w:r>
              <w:rPr>
                <w:color w:val="171512"/>
                <w:sz w:val="18"/>
                <w:szCs w:val="18"/>
              </w:rPr>
              <w:br/>
              <w:t xml:space="preserve">apply graphs of straight lines in a real-life situation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How do we interpret graphs of straight lines?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Individually, learners are guided to work out the gradients of each of the lines and compare them to establish the relationship of perpendicular lines.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hyperlink w:history="1" r:id="rIdmbmjlkjgzf9e0bqnpw5mc">
              <w:r>
                <w:rPr>
                  <w:color w:val="1E4FD8"/>
                  <w:sz w:val="18"/>
                  <w:szCs w:val="18"/>
                  <w:u w:val="single"/>
                </w:rPr>
                <w:t xml:space="preserve">Tusome lesson: Drawing a line from a table 2</w:t>
              </w:r>
            </w:hyperlink>
            <w:r>
              <w:rPr>
                <w:color w:val="171512"/>
                <w:sz w:val="18"/>
                <w:szCs w:val="18"/>
              </w:rPr>
              <w:t xml:space="preserve">. Learner's book; KICD curriculum design</w:t>
            </w:r>
          </w:p>
        </w:tc>
        <w:tc>
          <w:tcPr>
            <w:tcW w:type="dxa" w:w="1393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Oral questions</w:t>
            </w:r>
          </w:p>
        </w:tc>
        <w:tc>
          <w:tcPr>
            <w:tcW w:type="dxa" w:w="1238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3</w:t>
            </w:r>
          </w:p>
        </w:tc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2</w:t>
            </w:r>
          </w:p>
        </w:tc>
        <w:tc>
          <w:tcPr>
            <w:tcW w:type="dxa" w:w="1702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Geometry</w:t>
            </w:r>
            <w:r>
              <w:rPr>
                <w:color w:val="171512"/>
                <w:sz w:val="18"/>
                <w:szCs w:val="18"/>
              </w:rPr>
              <w:br/>
              <w:t xml:space="preserve">Scale Drawing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By the end of the lesson, the learner should be able to:</w:t>
            </w:r>
            <w:r>
              <w:rPr>
                <w:color w:val="171512"/>
                <w:sz w:val="18"/>
                <w:szCs w:val="18"/>
              </w:rPr>
              <w:br/>
              <w:t xml:space="preserve">identify compass and true bearings in real-life situations.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How do we use scale drawing in real life?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As a class, learners are guided to draw and discuss the compass directions and relate to the compass and true North bearings.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hyperlink w:history="1" r:id="rIdqfmk1ghym9s1sduv_fyac">
              <w:r>
                <w:rPr>
                  <w:color w:val="1E4FD8"/>
                  <w:sz w:val="18"/>
                  <w:szCs w:val="18"/>
                  <w:u w:val="single"/>
                </w:rPr>
                <w:t xml:space="preserve">Tusome lesson: Compass and true bearings</w:t>
              </w:r>
            </w:hyperlink>
            <w:r>
              <w:rPr>
                <w:color w:val="171512"/>
                <w:sz w:val="18"/>
                <w:szCs w:val="18"/>
              </w:rPr>
              <w:t xml:space="preserve">. Learner's book; KICD curriculum design</w:t>
            </w:r>
          </w:p>
        </w:tc>
        <w:tc>
          <w:tcPr>
            <w:tcW w:type="dxa" w:w="1393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Written exercise</w:t>
            </w:r>
          </w:p>
        </w:tc>
        <w:tc>
          <w:tcPr>
            <w:tcW w:type="dxa" w:w="1238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3</w:t>
            </w:r>
          </w:p>
        </w:tc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3</w:t>
            </w:r>
          </w:p>
        </w:tc>
        <w:tc>
          <w:tcPr>
            <w:tcW w:type="dxa" w:w="1702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Geometry</w:t>
            </w:r>
            <w:r>
              <w:rPr>
                <w:color w:val="171512"/>
                <w:sz w:val="18"/>
                <w:szCs w:val="18"/>
              </w:rPr>
              <w:br/>
              <w:t xml:space="preserve">Scale Drawing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By the end of the lesson, the learner should be able to:</w:t>
            </w:r>
            <w:r>
              <w:rPr>
                <w:color w:val="171512"/>
                <w:sz w:val="18"/>
                <w:szCs w:val="18"/>
              </w:rPr>
              <w:br/>
              <w:t xml:space="preserve">identify compass and true bearings in real-life situations.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How do we use scale drawing in real life?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In pairs, learners are guided to draw and discuss the compass directions and relate to the compass and true North bearings.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hyperlink w:history="1" r:id="rIdptpudxvvg5bikygsb3hbb">
              <w:r>
                <w:rPr>
                  <w:color w:val="1E4FD8"/>
                  <w:sz w:val="18"/>
                  <w:szCs w:val="18"/>
                  <w:u w:val="single"/>
                </w:rPr>
                <w:t xml:space="preserve">Tusome lesson: Bearing of one place from another</w:t>
              </w:r>
            </w:hyperlink>
            <w:r>
              <w:rPr>
                <w:color w:val="171512"/>
                <w:sz w:val="18"/>
                <w:szCs w:val="18"/>
              </w:rPr>
              <w:t xml:space="preserve">. Learner's book; KICD curriculum design</w:t>
            </w:r>
          </w:p>
        </w:tc>
        <w:tc>
          <w:tcPr>
            <w:tcW w:type="dxa" w:w="1393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Observation</w:t>
            </w:r>
          </w:p>
        </w:tc>
        <w:tc>
          <w:tcPr>
            <w:tcW w:type="dxa" w:w="1238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3</w:t>
            </w:r>
          </w:p>
        </w:tc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4</w:t>
            </w:r>
          </w:p>
        </w:tc>
        <w:tc>
          <w:tcPr>
            <w:tcW w:type="dxa" w:w="1702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Geometry</w:t>
            </w:r>
            <w:r>
              <w:rPr>
                <w:color w:val="171512"/>
                <w:sz w:val="18"/>
                <w:szCs w:val="18"/>
              </w:rPr>
              <w:br/>
              <w:t xml:space="preserve">Scale Drawing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By the end of the lesson, the learner should be able to:</w:t>
            </w:r>
            <w:r>
              <w:rPr>
                <w:color w:val="171512"/>
                <w:sz w:val="18"/>
                <w:szCs w:val="18"/>
              </w:rPr>
              <w:br/>
              <w:t xml:space="preserve">determine the bearing of a point from another point in real-life situations.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How do we use scale drawing in real life?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In groups, learners are guided to discuss and locate places from different points using bearings.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hyperlink w:history="1" r:id="rIdgz51kmwdjvefz5i9eizpb">
              <w:r>
                <w:rPr>
                  <w:color w:val="1E4FD8"/>
                  <w:sz w:val="18"/>
                  <w:szCs w:val="18"/>
                  <w:u w:val="single"/>
                </w:rPr>
                <w:t xml:space="preserve">Tusome lesson: Locating a place by bearing and distance</w:t>
              </w:r>
            </w:hyperlink>
            <w:r>
              <w:rPr>
                <w:color w:val="171512"/>
                <w:sz w:val="18"/>
                <w:szCs w:val="18"/>
              </w:rPr>
              <w:t xml:space="preserve">. Learner's book; KICD curriculum design</w:t>
            </w:r>
          </w:p>
        </w:tc>
        <w:tc>
          <w:tcPr>
            <w:tcW w:type="dxa" w:w="1393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Class activity</w:t>
            </w:r>
          </w:p>
        </w:tc>
        <w:tc>
          <w:tcPr>
            <w:tcW w:type="dxa" w:w="1238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3</w:t>
            </w:r>
          </w:p>
        </w:tc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5</w:t>
            </w:r>
          </w:p>
        </w:tc>
        <w:tc>
          <w:tcPr>
            <w:tcW w:type="dxa" w:w="1702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Geometry</w:t>
            </w:r>
            <w:r>
              <w:rPr>
                <w:color w:val="171512"/>
                <w:sz w:val="18"/>
                <w:szCs w:val="18"/>
              </w:rPr>
              <w:br/>
              <w:t xml:space="preserve">Scale Drawing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By the end of the lesson, the learner should be able to:</w:t>
            </w:r>
            <w:r>
              <w:rPr>
                <w:color w:val="171512"/>
                <w:sz w:val="18"/>
                <w:szCs w:val="18"/>
              </w:rPr>
              <w:br/>
              <w:t xml:space="preserve">determine the bearing of a point from another point in real-life situations.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How do we use scale drawing in real life?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Individually, learners are guided to discuss and locate places from different points using bearings.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hyperlink w:history="1" r:id="rIdakeyatdrtlk_f2y3tyqvl">
              <w:r>
                <w:rPr>
                  <w:color w:val="1E4FD8"/>
                  <w:sz w:val="18"/>
                  <w:szCs w:val="18"/>
                  <w:u w:val="single"/>
                </w:rPr>
                <w:t xml:space="preserve">Tusome lesson: Angles of elevation</w:t>
              </w:r>
            </w:hyperlink>
            <w:r>
              <w:rPr>
                <w:color w:val="171512"/>
                <w:sz w:val="18"/>
                <w:szCs w:val="18"/>
              </w:rPr>
              <w:t xml:space="preserve">. Learner's book; KICD curriculum design</w:t>
            </w:r>
          </w:p>
        </w:tc>
        <w:tc>
          <w:tcPr>
            <w:tcW w:type="dxa" w:w="1393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Checklist</w:t>
            </w:r>
          </w:p>
        </w:tc>
        <w:tc>
          <w:tcPr>
            <w:tcW w:type="dxa" w:w="1238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4</w:t>
            </w:r>
          </w:p>
        </w:tc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1</w:t>
            </w:r>
          </w:p>
        </w:tc>
        <w:tc>
          <w:tcPr>
            <w:tcW w:type="dxa" w:w="1702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Geometry</w:t>
            </w:r>
            <w:r>
              <w:rPr>
                <w:color w:val="171512"/>
                <w:sz w:val="18"/>
                <w:szCs w:val="18"/>
              </w:rPr>
              <w:br/>
              <w:t xml:space="preserve">Scale Drawing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By the end of the lesson, the learner should be able to:</w:t>
            </w:r>
            <w:r>
              <w:rPr>
                <w:color w:val="171512"/>
                <w:sz w:val="18"/>
                <w:szCs w:val="18"/>
              </w:rPr>
              <w:br/>
              <w:t xml:space="preserve">locate a point using bearing and distance in real-life situations.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How do we use scale drawing in real life?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As a class, learners are guided to discuss and locate a place using bearing and distance. Sketch and use a scale drawing to show the position of places from given points.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Learner's book; KICD curriculum design</w:t>
            </w:r>
          </w:p>
        </w:tc>
        <w:tc>
          <w:tcPr>
            <w:tcW w:type="dxa" w:w="1393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Oral questions</w:t>
            </w:r>
          </w:p>
        </w:tc>
        <w:tc>
          <w:tcPr>
            <w:tcW w:type="dxa" w:w="1238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4</w:t>
            </w:r>
          </w:p>
        </w:tc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2</w:t>
            </w:r>
          </w:p>
        </w:tc>
        <w:tc>
          <w:tcPr>
            <w:tcW w:type="dxa" w:w="1702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Geometry</w:t>
            </w:r>
            <w:r>
              <w:rPr>
                <w:color w:val="171512"/>
                <w:sz w:val="18"/>
                <w:szCs w:val="18"/>
              </w:rPr>
              <w:br/>
              <w:t xml:space="preserve">Scale Drawing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By the end of the lesson, the learner should be able to:</w:t>
            </w:r>
            <w:r>
              <w:rPr>
                <w:color w:val="171512"/>
                <w:sz w:val="18"/>
                <w:szCs w:val="18"/>
              </w:rPr>
              <w:br/>
              <w:t xml:space="preserve">locate a point using bearing and distance in real-life situations.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How do we use scale drawing in real life?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In pairs, learners are guided to discuss and locate a place using bearing and distance. Sketch and use a scale drawing to show the position of places from given points.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Learner's book; KICD curriculum design</w:t>
            </w:r>
          </w:p>
        </w:tc>
        <w:tc>
          <w:tcPr>
            <w:tcW w:type="dxa" w:w="1393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Written exercise</w:t>
            </w:r>
          </w:p>
        </w:tc>
        <w:tc>
          <w:tcPr>
            <w:tcW w:type="dxa" w:w="1238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4</w:t>
            </w:r>
          </w:p>
        </w:tc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3</w:t>
            </w:r>
          </w:p>
        </w:tc>
        <w:tc>
          <w:tcPr>
            <w:tcW w:type="dxa" w:w="1702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Geometry</w:t>
            </w:r>
            <w:r>
              <w:rPr>
                <w:color w:val="171512"/>
                <w:sz w:val="18"/>
                <w:szCs w:val="18"/>
              </w:rPr>
              <w:br/>
              <w:t xml:space="preserve">Scale Drawing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By the end of the lesson, the learner should be able to:</w:t>
            </w:r>
            <w:r>
              <w:rPr>
                <w:color w:val="171512"/>
                <w:sz w:val="18"/>
                <w:szCs w:val="18"/>
              </w:rPr>
              <w:br/>
              <w:t xml:space="preserve">identify angles of elevation in real-life situations.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How do we use scale drawing in real life?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In groups, learners are guided to carry out different activities involving angles of elevation, for example, observing different objects or points that are above. Discuss, sketch, and make a scale drawing to determine the angles of elevation.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Learner's book; KICD curriculum design</w:t>
            </w:r>
          </w:p>
        </w:tc>
        <w:tc>
          <w:tcPr>
            <w:tcW w:type="dxa" w:w="1393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Observation</w:t>
            </w:r>
          </w:p>
        </w:tc>
        <w:tc>
          <w:tcPr>
            <w:tcW w:type="dxa" w:w="1238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4</w:t>
            </w:r>
          </w:p>
        </w:tc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4</w:t>
            </w:r>
          </w:p>
        </w:tc>
        <w:tc>
          <w:tcPr>
            <w:tcW w:type="dxa" w:w="1702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Geometry</w:t>
            </w:r>
            <w:r>
              <w:rPr>
                <w:color w:val="171512"/>
                <w:sz w:val="18"/>
                <w:szCs w:val="18"/>
              </w:rPr>
              <w:br/>
              <w:t xml:space="preserve">Scale Drawing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By the end of the lesson, the learner should be able to:</w:t>
            </w:r>
            <w:r>
              <w:rPr>
                <w:color w:val="171512"/>
                <w:sz w:val="18"/>
                <w:szCs w:val="18"/>
              </w:rPr>
              <w:br/>
              <w:t xml:space="preserve">determine angles of elevation in different situations.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How do we use scale drawing in real life?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Individually, learners are guided to carry out different activities involving angles of depression, for example, observing different objects or points that are below.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Learner's book; KICD curriculum design</w:t>
            </w:r>
          </w:p>
        </w:tc>
        <w:tc>
          <w:tcPr>
            <w:tcW w:type="dxa" w:w="1393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Class activity</w:t>
            </w:r>
          </w:p>
        </w:tc>
        <w:tc>
          <w:tcPr>
            <w:tcW w:type="dxa" w:w="1238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4</w:t>
            </w:r>
          </w:p>
        </w:tc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5</w:t>
            </w:r>
          </w:p>
        </w:tc>
        <w:tc>
          <w:tcPr>
            <w:tcW w:type="dxa" w:w="1702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Geometry</w:t>
            </w:r>
            <w:r>
              <w:rPr>
                <w:color w:val="171512"/>
                <w:sz w:val="18"/>
                <w:szCs w:val="18"/>
              </w:rPr>
              <w:br/>
              <w:t xml:space="preserve">Scale Drawing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By the end of the lesson, the learner should be able to:</w:t>
            </w:r>
            <w:r>
              <w:rPr>
                <w:color w:val="171512"/>
                <w:sz w:val="18"/>
                <w:szCs w:val="18"/>
              </w:rPr>
              <w:br/>
              <w:t xml:space="preserve">determine angles of elevation in different situations.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How do we use scale drawing in real life?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As a class, learners are guided to carry out different activities involving angles of depression, for example, observing different objects or points that are below.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Learner's book; KICD curriculum design</w:t>
            </w:r>
          </w:p>
        </w:tc>
        <w:tc>
          <w:tcPr>
            <w:tcW w:type="dxa" w:w="1393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Checklist</w:t>
            </w:r>
          </w:p>
        </w:tc>
        <w:tc>
          <w:tcPr>
            <w:tcW w:type="dxa" w:w="1238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5</w:t>
            </w:r>
          </w:p>
        </w:tc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1</w:t>
            </w:r>
          </w:p>
        </w:tc>
        <w:tc>
          <w:tcPr>
            <w:tcW w:type="dxa" w:w="1702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Geometry</w:t>
            </w:r>
            <w:r>
              <w:rPr>
                <w:color w:val="171512"/>
                <w:sz w:val="18"/>
                <w:szCs w:val="18"/>
              </w:rPr>
              <w:br/>
              <w:t xml:space="preserve">Scale Drawing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By the end of the lesson, the learner should be able to:</w:t>
            </w:r>
            <w:r>
              <w:rPr>
                <w:color w:val="171512"/>
                <w:sz w:val="18"/>
                <w:szCs w:val="18"/>
              </w:rPr>
              <w:br/>
              <w:t xml:space="preserve">identify angles of depression in real-life situations.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How do we use scale drawing in real life?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In pairs, learners are guided to discuss, sketch, and make a scale drawing to determine the angles of depression.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Learner's book; KICD curriculum design</w:t>
            </w:r>
          </w:p>
        </w:tc>
        <w:tc>
          <w:tcPr>
            <w:tcW w:type="dxa" w:w="1393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Oral questions</w:t>
            </w:r>
          </w:p>
        </w:tc>
        <w:tc>
          <w:tcPr>
            <w:tcW w:type="dxa" w:w="1238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5</w:t>
            </w:r>
          </w:p>
        </w:tc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2</w:t>
            </w:r>
          </w:p>
        </w:tc>
        <w:tc>
          <w:tcPr>
            <w:tcW w:type="dxa" w:w="1702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Geometry</w:t>
            </w:r>
            <w:r>
              <w:rPr>
                <w:color w:val="171512"/>
                <w:sz w:val="18"/>
                <w:szCs w:val="18"/>
              </w:rPr>
              <w:br/>
              <w:t xml:space="preserve">Scale Drawing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By the end of the lesson, the learner should be able to:</w:t>
            </w:r>
            <w:r>
              <w:rPr>
                <w:color w:val="171512"/>
                <w:sz w:val="18"/>
                <w:szCs w:val="18"/>
              </w:rPr>
              <w:br/>
              <w:t xml:space="preserve">identify angles of depression in real-life situations.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How do we use scale drawing in real life?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In groups, learners are guided to discuss, sketch, and make a scale drawing to determine the angles of depression.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Learner's book; KICD curriculum design</w:t>
            </w:r>
          </w:p>
        </w:tc>
        <w:tc>
          <w:tcPr>
            <w:tcW w:type="dxa" w:w="1393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Written exercise</w:t>
            </w:r>
          </w:p>
        </w:tc>
        <w:tc>
          <w:tcPr>
            <w:tcW w:type="dxa" w:w="1238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5</w:t>
            </w:r>
          </w:p>
        </w:tc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3</w:t>
            </w:r>
          </w:p>
        </w:tc>
        <w:tc>
          <w:tcPr>
            <w:tcW w:type="dxa" w:w="1702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Geometry</w:t>
            </w:r>
            <w:r>
              <w:rPr>
                <w:color w:val="171512"/>
                <w:sz w:val="18"/>
                <w:szCs w:val="18"/>
              </w:rPr>
              <w:br/>
              <w:t xml:space="preserve">Scale Drawing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By the end of the lesson, the learner should be able to:</w:t>
            </w:r>
            <w:r>
              <w:rPr>
                <w:color w:val="171512"/>
                <w:sz w:val="18"/>
                <w:szCs w:val="18"/>
              </w:rPr>
              <w:br/>
              <w:t xml:space="preserve">determine angles of depression in different situations.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How do we use scale drawing in real life?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Individually, learners are guided to discuss and use scale drawing in simple surveying.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Learner's book; KICD curriculum design</w:t>
            </w:r>
          </w:p>
        </w:tc>
        <w:tc>
          <w:tcPr>
            <w:tcW w:type="dxa" w:w="1393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Observation</w:t>
            </w:r>
          </w:p>
        </w:tc>
        <w:tc>
          <w:tcPr>
            <w:tcW w:type="dxa" w:w="1238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5</w:t>
            </w:r>
          </w:p>
        </w:tc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4</w:t>
            </w:r>
          </w:p>
        </w:tc>
        <w:tc>
          <w:tcPr>
            <w:tcW w:type="dxa" w:w="1702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Geometry</w:t>
            </w:r>
            <w:r>
              <w:rPr>
                <w:color w:val="171512"/>
                <w:sz w:val="18"/>
                <w:szCs w:val="18"/>
              </w:rPr>
              <w:br/>
              <w:t xml:space="preserve">Scale Drawing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By the end of the lesson, the learner should be able to:</w:t>
            </w:r>
            <w:r>
              <w:rPr>
                <w:color w:val="171512"/>
                <w:sz w:val="18"/>
                <w:szCs w:val="18"/>
              </w:rPr>
              <w:br/>
              <w:t xml:space="preserve">determine angles of depression in different situations.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How do we use scale drawing in real life?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As a class, learners are guided to discuss and use scale drawing in simple surveying.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Learner's book; KICD curriculum design</w:t>
            </w:r>
          </w:p>
        </w:tc>
        <w:tc>
          <w:tcPr>
            <w:tcW w:type="dxa" w:w="1393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Class activity</w:t>
            </w:r>
          </w:p>
        </w:tc>
        <w:tc>
          <w:tcPr>
            <w:tcW w:type="dxa" w:w="1238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5</w:t>
            </w:r>
          </w:p>
        </w:tc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5</w:t>
            </w:r>
          </w:p>
        </w:tc>
        <w:tc>
          <w:tcPr>
            <w:tcW w:type="dxa" w:w="1702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Geometry</w:t>
            </w:r>
            <w:r>
              <w:rPr>
                <w:color w:val="171512"/>
                <w:sz w:val="18"/>
                <w:szCs w:val="18"/>
              </w:rPr>
              <w:br/>
              <w:t xml:space="preserve">Scale Drawing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By the end of the lesson, the learner should be able to:</w:t>
            </w:r>
            <w:r>
              <w:rPr>
                <w:color w:val="171512"/>
                <w:sz w:val="18"/>
                <w:szCs w:val="18"/>
              </w:rPr>
              <w:br/>
              <w:t xml:space="preserve">apply scale drawing in simple surveying.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How do we use scale drawing in real life?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In pairs, learners are guided to observe maps or watch videos on bearings and simple surveying.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Learner's book; KICD curriculum design</w:t>
            </w:r>
          </w:p>
        </w:tc>
        <w:tc>
          <w:tcPr>
            <w:tcW w:type="dxa" w:w="1393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Checklist</w:t>
            </w:r>
          </w:p>
        </w:tc>
        <w:tc>
          <w:tcPr>
            <w:tcW w:type="dxa" w:w="1238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6</w:t>
            </w:r>
          </w:p>
        </w:tc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1</w:t>
            </w:r>
          </w:p>
        </w:tc>
        <w:tc>
          <w:tcPr>
            <w:tcW w:type="dxa" w:w="1702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Geometry</w:t>
            </w:r>
            <w:r>
              <w:rPr>
                <w:color w:val="171512"/>
                <w:sz w:val="18"/>
                <w:szCs w:val="18"/>
              </w:rPr>
              <w:br/>
              <w:t xml:space="preserve">Similarity and Enlargement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By the end of the lesson, the learner should be able to:</w:t>
            </w:r>
            <w:r>
              <w:rPr>
                <w:color w:val="171512"/>
                <w:sz w:val="18"/>
                <w:szCs w:val="18"/>
              </w:rPr>
              <w:br/>
              <w:t xml:space="preserve">identify similar figures and their properties.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What are similar objects?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In groups, learners are guided to collect objects and sort them according to similarity. Discuss and note down the properties of similar objects.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hyperlink w:history="1" r:id="rIdpyuhfd3sx71n63ud0vciw">
              <w:r>
                <w:rPr>
                  <w:color w:val="1E4FD8"/>
                  <w:sz w:val="18"/>
                  <w:szCs w:val="18"/>
                  <w:u w:val="single"/>
                </w:rPr>
                <w:t xml:space="preserve">Tusome lesson: Similar figures and enlargement</w:t>
              </w:r>
            </w:hyperlink>
            <w:r>
              <w:rPr>
                <w:color w:val="171512"/>
                <w:sz w:val="18"/>
                <w:szCs w:val="18"/>
              </w:rPr>
              <w:t xml:space="preserve">. Learner's book; KICD curriculum design</w:t>
            </w:r>
          </w:p>
        </w:tc>
        <w:tc>
          <w:tcPr>
            <w:tcW w:type="dxa" w:w="1393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Oral questions</w:t>
            </w:r>
          </w:p>
        </w:tc>
        <w:tc>
          <w:tcPr>
            <w:tcW w:type="dxa" w:w="1238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6</w:t>
            </w:r>
          </w:p>
        </w:tc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2</w:t>
            </w:r>
          </w:p>
        </w:tc>
        <w:tc>
          <w:tcPr>
            <w:tcW w:type="dxa" w:w="1702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Geometry</w:t>
            </w:r>
            <w:r>
              <w:rPr>
                <w:color w:val="171512"/>
                <w:sz w:val="18"/>
                <w:szCs w:val="18"/>
              </w:rPr>
              <w:br/>
              <w:t xml:space="preserve">Similarity and Enlargement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By the end of the lesson, the learner should be able to:</w:t>
            </w:r>
            <w:r>
              <w:rPr>
                <w:color w:val="171512"/>
                <w:sz w:val="18"/>
                <w:szCs w:val="18"/>
              </w:rPr>
              <w:br/>
              <w:t xml:space="preserve">identify similar figures and their properties.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What are similar objects?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Individually, learners are guided to collect objects and sort them according to similarity. Discuss and note down the properties of similar objects.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hyperlink w:history="1" r:id="rId7bo0vvr8izawsxidj2g6a">
              <w:r>
                <w:rPr>
                  <w:color w:val="1E4FD8"/>
                  <w:sz w:val="18"/>
                  <w:szCs w:val="18"/>
                  <w:u w:val="single"/>
                </w:rPr>
                <w:t xml:space="preserve">Tusome lesson: Properties of enlargement</w:t>
              </w:r>
            </w:hyperlink>
            <w:r>
              <w:rPr>
                <w:color w:val="171512"/>
                <w:sz w:val="18"/>
                <w:szCs w:val="18"/>
              </w:rPr>
              <w:t xml:space="preserve">. Learner's book; KICD curriculum design</w:t>
            </w:r>
          </w:p>
        </w:tc>
        <w:tc>
          <w:tcPr>
            <w:tcW w:type="dxa" w:w="1393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Written exercise</w:t>
            </w:r>
          </w:p>
        </w:tc>
        <w:tc>
          <w:tcPr>
            <w:tcW w:type="dxa" w:w="1238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6</w:t>
            </w:r>
          </w:p>
        </w:tc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3</w:t>
            </w:r>
          </w:p>
        </w:tc>
        <w:tc>
          <w:tcPr>
            <w:tcW w:type="dxa" w:w="1702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Geometry</w:t>
            </w:r>
            <w:r>
              <w:rPr>
                <w:color w:val="171512"/>
                <w:sz w:val="18"/>
                <w:szCs w:val="18"/>
              </w:rPr>
              <w:br/>
              <w:t xml:space="preserve">Similarity and Enlargement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By the end of the lesson, the learner should be able to:</w:t>
            </w:r>
            <w:r>
              <w:rPr>
                <w:color w:val="171512"/>
                <w:sz w:val="18"/>
                <w:szCs w:val="18"/>
              </w:rPr>
              <w:br/>
              <w:t xml:space="preserve">draw similar figures in different situations.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What are similar objects?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As a class, learners are guided to use properties of similar objects to scale-draw similar figures.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Learner's book; KICD curriculum design</w:t>
            </w:r>
          </w:p>
        </w:tc>
        <w:tc>
          <w:tcPr>
            <w:tcW w:type="dxa" w:w="1393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Observation</w:t>
            </w:r>
          </w:p>
        </w:tc>
        <w:tc>
          <w:tcPr>
            <w:tcW w:type="dxa" w:w="1238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6</w:t>
            </w:r>
          </w:p>
        </w:tc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4</w:t>
            </w:r>
          </w:p>
        </w:tc>
        <w:tc>
          <w:tcPr>
            <w:tcW w:type="dxa" w:w="1702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Geometry</w:t>
            </w:r>
            <w:r>
              <w:rPr>
                <w:color w:val="171512"/>
                <w:sz w:val="18"/>
                <w:szCs w:val="18"/>
              </w:rPr>
              <w:br/>
              <w:t xml:space="preserve">Similarity and Enlargement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By the end of the lesson, the learner should be able to:</w:t>
            </w:r>
            <w:r>
              <w:rPr>
                <w:color w:val="171512"/>
                <w:sz w:val="18"/>
                <w:szCs w:val="18"/>
              </w:rPr>
              <w:br/>
              <w:t xml:space="preserve">draw similar figures in different situations.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What are similar objects?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In pairs, learners are guided to discuss and identify properties of enlargement.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Learner's book; KICD curriculum design</w:t>
            </w:r>
          </w:p>
        </w:tc>
        <w:tc>
          <w:tcPr>
            <w:tcW w:type="dxa" w:w="1393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Class activity</w:t>
            </w:r>
          </w:p>
        </w:tc>
        <w:tc>
          <w:tcPr>
            <w:tcW w:type="dxa" w:w="1238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6</w:t>
            </w:r>
          </w:p>
        </w:tc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5</w:t>
            </w:r>
          </w:p>
        </w:tc>
        <w:tc>
          <w:tcPr>
            <w:tcW w:type="dxa" w:w="1702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Geometry</w:t>
            </w:r>
            <w:r>
              <w:rPr>
                <w:color w:val="171512"/>
                <w:sz w:val="18"/>
                <w:szCs w:val="18"/>
              </w:rPr>
              <w:br/>
              <w:t xml:space="preserve">Similarity and Enlargement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By the end of the lesson, the learner should be able to:</w:t>
            </w:r>
            <w:r>
              <w:rPr>
                <w:color w:val="171512"/>
                <w:sz w:val="18"/>
                <w:szCs w:val="18"/>
              </w:rPr>
              <w:br/>
              <w:t xml:space="preserve">determine properties of enlargement of different figures.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How do we use enlargement in real-life situations?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In groups, learners are guided to use properties of enlargement to represent objects and their images.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Learner's book; KICD curriculum design</w:t>
            </w:r>
          </w:p>
        </w:tc>
        <w:tc>
          <w:tcPr>
            <w:tcW w:type="dxa" w:w="1393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Checklist</w:t>
            </w:r>
          </w:p>
        </w:tc>
        <w:tc>
          <w:tcPr>
            <w:tcW w:type="dxa" w:w="1238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7</w:t>
            </w:r>
          </w:p>
        </w:tc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1</w:t>
            </w:r>
          </w:p>
        </w:tc>
        <w:tc>
          <w:tcPr>
            <w:tcW w:type="dxa" w:w="1702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Geometry</w:t>
            </w:r>
            <w:r>
              <w:rPr>
                <w:color w:val="171512"/>
                <w:sz w:val="18"/>
                <w:szCs w:val="18"/>
              </w:rPr>
              <w:br/>
              <w:t xml:space="preserve">Similarity and Enlargement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By the end of the lesson, the learner should be able to:</w:t>
            </w:r>
            <w:r>
              <w:rPr>
                <w:color w:val="171512"/>
                <w:sz w:val="18"/>
                <w:szCs w:val="18"/>
              </w:rPr>
              <w:br/>
              <w:t xml:space="preserve">apply properties of enlargement to draw similar objects and their images.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How do we use enlargement in real-life situations?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Individually, learners are guided to use properties of enlargement to represent objects and their images.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Learner's book; KICD curriculum design</w:t>
            </w:r>
          </w:p>
        </w:tc>
        <w:tc>
          <w:tcPr>
            <w:tcW w:type="dxa" w:w="1393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Oral questions</w:t>
            </w:r>
          </w:p>
        </w:tc>
        <w:tc>
          <w:tcPr>
            <w:tcW w:type="dxa" w:w="1238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7</w:t>
            </w:r>
          </w:p>
        </w:tc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2</w:t>
            </w:r>
          </w:p>
        </w:tc>
        <w:tc>
          <w:tcPr>
            <w:tcW w:type="dxa" w:w="1702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Geometry</w:t>
            </w:r>
            <w:r>
              <w:rPr>
                <w:color w:val="171512"/>
                <w:sz w:val="18"/>
                <w:szCs w:val="18"/>
              </w:rPr>
              <w:br/>
              <w:t xml:space="preserve">Similarity and Enlargement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By the end of the lesson, the learner should be able to:</w:t>
            </w:r>
            <w:r>
              <w:rPr>
                <w:color w:val="171512"/>
                <w:sz w:val="18"/>
                <w:szCs w:val="18"/>
              </w:rPr>
              <w:br/>
              <w:t xml:space="preserve">apply properties of enlargement to draw similar objects and their images.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How do we use enlargement in real-life situations?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As a class, learners are guided to determine the linear relationship of similar figures and objects.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Learner's book; KICD curriculum design</w:t>
            </w:r>
          </w:p>
        </w:tc>
        <w:tc>
          <w:tcPr>
            <w:tcW w:type="dxa" w:w="1393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Written exercise</w:t>
            </w:r>
          </w:p>
        </w:tc>
        <w:tc>
          <w:tcPr>
            <w:tcW w:type="dxa" w:w="1238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7</w:t>
            </w:r>
          </w:p>
        </w:tc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3</w:t>
            </w:r>
          </w:p>
        </w:tc>
        <w:tc>
          <w:tcPr>
            <w:tcW w:type="dxa" w:w="1702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Geometry</w:t>
            </w:r>
            <w:r>
              <w:rPr>
                <w:color w:val="171512"/>
                <w:sz w:val="18"/>
                <w:szCs w:val="18"/>
              </w:rPr>
              <w:br/>
              <w:t xml:space="preserve">Similarity and Enlargement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By the end of the lesson, the learner should be able to:</w:t>
            </w:r>
            <w:r>
              <w:rPr>
                <w:color w:val="171512"/>
                <w:sz w:val="18"/>
                <w:szCs w:val="18"/>
              </w:rPr>
              <w:br/>
              <w:t xml:space="preserve">determine the linear scale factor of similar figures.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How do we use enlargement in real-life situations?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In pairs, learners are guided to enlarge objects and figures using IT devices.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Learner's book; KICD curriculum design</w:t>
            </w:r>
          </w:p>
        </w:tc>
        <w:tc>
          <w:tcPr>
            <w:tcW w:type="dxa" w:w="1393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Observation</w:t>
            </w:r>
          </w:p>
        </w:tc>
        <w:tc>
          <w:tcPr>
            <w:tcW w:type="dxa" w:w="1238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7</w:t>
            </w:r>
          </w:p>
        </w:tc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4</w:t>
            </w:r>
          </w:p>
        </w:tc>
        <w:tc>
          <w:tcPr>
            <w:tcW w:type="dxa" w:w="1702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Geometry</w:t>
            </w:r>
            <w:r>
              <w:rPr>
                <w:color w:val="171512"/>
                <w:sz w:val="18"/>
                <w:szCs w:val="18"/>
              </w:rPr>
              <w:br/>
              <w:t xml:space="preserve">Trigonometry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By the end of the lesson, the learner should be able to:</w:t>
            </w:r>
            <w:r>
              <w:rPr>
                <w:color w:val="171512"/>
                <w:sz w:val="18"/>
                <w:szCs w:val="18"/>
              </w:rPr>
              <w:br/>
              <w:t xml:space="preserve">identify angles and sides of right-angled triangles in different situations.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What is the relationship between angles and sides in a right-angled triangle?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In groups, learners are guided to draw right-angled triangles and recognize angles and sides. Discuss the relationship between angles and sides.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hyperlink w:history="1" r:id="rIdpvo0brw4s9ps5fediijdu">
              <w:r>
                <w:rPr>
                  <w:color w:val="1E4FD8"/>
                  <w:sz w:val="18"/>
                  <w:szCs w:val="18"/>
                  <w:u w:val="single"/>
                </w:rPr>
                <w:t xml:space="preserve">Tusome lesson: Sides of a right-angled triangle</w:t>
              </w:r>
            </w:hyperlink>
            <w:r>
              <w:rPr>
                <w:color w:val="171512"/>
                <w:sz w:val="18"/>
                <w:szCs w:val="18"/>
              </w:rPr>
              <w:t xml:space="preserve">. Learner's book; KICD curriculum design</w:t>
            </w:r>
          </w:p>
        </w:tc>
        <w:tc>
          <w:tcPr>
            <w:tcW w:type="dxa" w:w="1393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Class activity</w:t>
            </w:r>
          </w:p>
        </w:tc>
        <w:tc>
          <w:tcPr>
            <w:tcW w:type="dxa" w:w="1238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7</w:t>
            </w:r>
          </w:p>
        </w:tc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5</w:t>
            </w:r>
          </w:p>
        </w:tc>
        <w:tc>
          <w:tcPr>
            <w:tcW w:type="dxa" w:w="1702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Geometry</w:t>
            </w:r>
            <w:r>
              <w:rPr>
                <w:color w:val="171512"/>
                <w:sz w:val="18"/>
                <w:szCs w:val="18"/>
              </w:rPr>
              <w:br/>
              <w:t xml:space="preserve">Trigonometry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By the end of the lesson, the learner should be able to:</w:t>
            </w:r>
            <w:r>
              <w:rPr>
                <w:color w:val="171512"/>
                <w:sz w:val="18"/>
                <w:szCs w:val="18"/>
              </w:rPr>
              <w:br/>
              <w:t xml:space="preserve">identify angles and sides of right-angled triangles in different situations.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What is the relationship between angles and sides in a right-angled triangle?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Individually, learners are guided to draw right-angled triangles and recognize angles and sides. Discuss the relationship between angles and sides.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hyperlink w:history="1" r:id="rIdnowh9b_-d4bnmb--0znot">
              <w:r>
                <w:rPr>
                  <w:color w:val="1E4FD8"/>
                  <w:sz w:val="18"/>
                  <w:szCs w:val="18"/>
                  <w:u w:val="single"/>
                </w:rPr>
                <w:t xml:space="preserve">Tusome lesson: Sine, cosine and tangent</w:t>
              </w:r>
            </w:hyperlink>
            <w:r>
              <w:rPr>
                <w:color w:val="171512"/>
                <w:sz w:val="18"/>
                <w:szCs w:val="18"/>
              </w:rPr>
              <w:t xml:space="preserve">. Learner's book; KICD curriculum design</w:t>
            </w:r>
          </w:p>
        </w:tc>
        <w:tc>
          <w:tcPr>
            <w:tcW w:type="dxa" w:w="1393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Checklist</w:t>
            </w:r>
          </w:p>
        </w:tc>
        <w:tc>
          <w:tcPr>
            <w:tcW w:type="dxa" w:w="1238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8</w:t>
            </w:r>
          </w:p>
        </w:tc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1</w:t>
            </w:r>
          </w:p>
        </w:tc>
        <w:tc>
          <w:tcPr>
            <w:tcW w:type="dxa" w:w="1702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Geometry</w:t>
            </w:r>
            <w:r>
              <w:rPr>
                <w:color w:val="171512"/>
                <w:sz w:val="18"/>
                <w:szCs w:val="18"/>
              </w:rPr>
              <w:br/>
              <w:t xml:space="preserve">Trigonometry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By the end of the lesson, the learner should be able to:</w:t>
            </w:r>
            <w:r>
              <w:rPr>
                <w:color w:val="171512"/>
                <w:sz w:val="18"/>
                <w:szCs w:val="18"/>
              </w:rPr>
              <w:br/>
              <w:t xml:space="preserve">identify Sine, Cosine, and Tangent ratios from a right-angled triangle in different situations.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What is the relationship between angles and sides in a right-angled triangle?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As a class, learners are guided to discuss and relate the trigonometric ratios to angles in a right-angled triangle.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hyperlink w:history="1" r:id="rIdm_oyasb_ydjcq4xymcwu6">
              <w:r>
                <w:rPr>
                  <w:color w:val="1E4FD8"/>
                  <w:sz w:val="18"/>
                  <w:szCs w:val="18"/>
                  <w:u w:val="single"/>
                </w:rPr>
                <w:t xml:space="preserve">Tusome lesson: Reading trigonometric tables</w:t>
              </w:r>
            </w:hyperlink>
            <w:r>
              <w:rPr>
                <w:color w:val="171512"/>
                <w:sz w:val="18"/>
                <w:szCs w:val="18"/>
              </w:rPr>
              <w:t xml:space="preserve">. Learner's book; KICD curriculum design</w:t>
            </w:r>
          </w:p>
        </w:tc>
        <w:tc>
          <w:tcPr>
            <w:tcW w:type="dxa" w:w="1393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Oral questions</w:t>
            </w:r>
          </w:p>
        </w:tc>
        <w:tc>
          <w:tcPr>
            <w:tcW w:type="dxa" w:w="1238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8</w:t>
            </w:r>
          </w:p>
        </w:tc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2</w:t>
            </w:r>
          </w:p>
        </w:tc>
        <w:tc>
          <w:tcPr>
            <w:tcW w:type="dxa" w:w="1702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Geometry</w:t>
            </w:r>
            <w:r>
              <w:rPr>
                <w:color w:val="171512"/>
                <w:sz w:val="18"/>
                <w:szCs w:val="18"/>
              </w:rPr>
              <w:br/>
              <w:t xml:space="preserve">Trigonometry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By the end of the lesson, the learner should be able to:</w:t>
            </w:r>
            <w:r>
              <w:rPr>
                <w:color w:val="171512"/>
                <w:sz w:val="18"/>
                <w:szCs w:val="18"/>
              </w:rPr>
              <w:br/>
              <w:t xml:space="preserve">read tables of trigonometric ratios for acute angles.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What is the relationship between angles and sides in a right-angled triangle?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In pairs, learners are guided to discuss and relate the trigonometric ratios to angles in a right-angled triangle.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hyperlink w:history="1" r:id="rId0tj0omj14uyyrvx4mhubq">
              <w:r>
                <w:rPr>
                  <w:color w:val="1E4FD8"/>
                  <w:sz w:val="18"/>
                  <w:szCs w:val="18"/>
                  <w:u w:val="single"/>
                </w:rPr>
                <w:t xml:space="preserve">Tusome lesson: Using trigonometry to find sides and angles</w:t>
              </w:r>
            </w:hyperlink>
            <w:r>
              <w:rPr>
                <w:color w:val="171512"/>
                <w:sz w:val="18"/>
                <w:szCs w:val="18"/>
              </w:rPr>
              <w:t xml:space="preserve">. Learner's book; KICD curriculum design</w:t>
            </w:r>
          </w:p>
        </w:tc>
        <w:tc>
          <w:tcPr>
            <w:tcW w:type="dxa" w:w="1393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Written exercise</w:t>
            </w:r>
          </w:p>
        </w:tc>
        <w:tc>
          <w:tcPr>
            <w:tcW w:type="dxa" w:w="1238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8</w:t>
            </w:r>
          </w:p>
        </w:tc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3</w:t>
            </w:r>
          </w:p>
        </w:tc>
        <w:tc>
          <w:tcPr>
            <w:tcW w:type="dxa" w:w="1702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Geometry</w:t>
            </w:r>
            <w:r>
              <w:rPr>
                <w:color w:val="171512"/>
                <w:sz w:val="18"/>
                <w:szCs w:val="18"/>
              </w:rPr>
              <w:br/>
              <w:t xml:space="preserve">Trigonometry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By the end of the lesson, the learner should be able to:</w:t>
            </w:r>
            <w:r>
              <w:rPr>
                <w:color w:val="171512"/>
                <w:sz w:val="18"/>
                <w:szCs w:val="18"/>
              </w:rPr>
              <w:br/>
              <w:t xml:space="preserve">read tables of trigonometric ratios for acute angles.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What is the relationship between angles and sides in a right-angled triangle?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In groups, learners are guided to use trigonometric ratios to determine lengths and angles of right-angled triangles.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Learner's book; KICD curriculum design</w:t>
            </w:r>
          </w:p>
        </w:tc>
        <w:tc>
          <w:tcPr>
            <w:tcW w:type="dxa" w:w="1393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Observation</w:t>
            </w:r>
          </w:p>
        </w:tc>
        <w:tc>
          <w:tcPr>
            <w:tcW w:type="dxa" w:w="1238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8</w:t>
            </w:r>
          </w:p>
        </w:tc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4</w:t>
            </w:r>
          </w:p>
        </w:tc>
        <w:tc>
          <w:tcPr>
            <w:tcW w:type="dxa" w:w="1702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Geometry</w:t>
            </w:r>
            <w:r>
              <w:rPr>
                <w:color w:val="171512"/>
                <w:sz w:val="18"/>
                <w:szCs w:val="18"/>
              </w:rPr>
              <w:br/>
              <w:t xml:space="preserve">Trigonometry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By the end of the lesson, the learner should be able to:</w:t>
            </w:r>
            <w:r>
              <w:rPr>
                <w:color w:val="171512"/>
                <w:sz w:val="18"/>
                <w:szCs w:val="18"/>
              </w:rPr>
              <w:br/>
              <w:t xml:space="preserve">determine trigonometric ratios of acute angles using calculators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What is the relationship between angles and sides in a right-angled triangle?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Individually, learners are guided to use trigonometric ratios to determine lengths and angles of right-angled triangles.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Learner's book; KICD curriculum design</w:t>
            </w:r>
          </w:p>
        </w:tc>
        <w:tc>
          <w:tcPr>
            <w:tcW w:type="dxa" w:w="1393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Class activity</w:t>
            </w:r>
          </w:p>
        </w:tc>
        <w:tc>
          <w:tcPr>
            <w:tcW w:type="dxa" w:w="1238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8</w:t>
            </w:r>
          </w:p>
        </w:tc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5</w:t>
            </w:r>
          </w:p>
        </w:tc>
        <w:tc>
          <w:tcPr>
            <w:tcW w:type="dxa" w:w="1702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Geometry</w:t>
            </w:r>
            <w:r>
              <w:rPr>
                <w:color w:val="171512"/>
                <w:sz w:val="18"/>
                <w:szCs w:val="18"/>
              </w:rPr>
              <w:br/>
              <w:t xml:space="preserve">Trigonometry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By the end of the lesson, the learner should be able to:</w:t>
            </w:r>
            <w:r>
              <w:rPr>
                <w:color w:val="171512"/>
                <w:sz w:val="18"/>
                <w:szCs w:val="18"/>
              </w:rPr>
              <w:br/>
              <w:t xml:space="preserve">apply trigonometric ratios to calculate lengths and angles of right-angled triangles in different situations.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What is the relationship between angles and sides in a right-angled triangle?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As a class, learners are guided to use Mathematical tables or IT devices to find trigonometric ratios of given angles.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Learner's book; KICD curriculum design</w:t>
            </w:r>
          </w:p>
        </w:tc>
        <w:tc>
          <w:tcPr>
            <w:tcW w:type="dxa" w:w="1393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Checklist</w:t>
            </w:r>
          </w:p>
        </w:tc>
        <w:tc>
          <w:tcPr>
            <w:tcW w:type="dxa" w:w="1238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9</w:t>
            </w:r>
          </w:p>
        </w:tc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1</w:t>
            </w:r>
          </w:p>
        </w:tc>
        <w:tc>
          <w:tcPr>
            <w:tcW w:type="dxa" w:w="1702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Data Handling and Probability</w:t>
            </w:r>
            <w:r>
              <w:rPr>
                <w:color w:val="171512"/>
                <w:sz w:val="18"/>
                <w:szCs w:val="18"/>
              </w:rPr>
              <w:br/>
              <w:t xml:space="preserve">Data Interpretation (Grouped Data)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By the end of the lesson, the learner should be able to:</w:t>
            </w:r>
            <w:r>
              <w:rPr>
                <w:color w:val="171512"/>
                <w:sz w:val="18"/>
                <w:szCs w:val="18"/>
              </w:rPr>
              <w:br/>
              <w:t xml:space="preserve">determine appropriate class width for grouping data.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How do we interpret data?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In pairs, learners are guided to collect data and work out an appropriate class width.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hyperlink w:history="1" r:id="rIdw79ziki6j2iw2axuqh4a7">
              <w:r>
                <w:rPr>
                  <w:color w:val="1E4FD8"/>
                  <w:sz w:val="18"/>
                  <w:szCs w:val="18"/>
                  <w:u w:val="single"/>
                </w:rPr>
                <w:t xml:space="preserve">Tusome lesson: Frequency tables</w:t>
              </w:r>
            </w:hyperlink>
            <w:r>
              <w:rPr>
                <w:color w:val="171512"/>
                <w:sz w:val="18"/>
                <w:szCs w:val="18"/>
              </w:rPr>
              <w:t xml:space="preserve">. Learner's book; KICD curriculum design</w:t>
            </w:r>
          </w:p>
        </w:tc>
        <w:tc>
          <w:tcPr>
            <w:tcW w:type="dxa" w:w="1393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Oral questions</w:t>
            </w:r>
          </w:p>
        </w:tc>
        <w:tc>
          <w:tcPr>
            <w:tcW w:type="dxa" w:w="1238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9</w:t>
            </w:r>
          </w:p>
        </w:tc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2</w:t>
            </w:r>
          </w:p>
        </w:tc>
        <w:tc>
          <w:tcPr>
            <w:tcW w:type="dxa" w:w="1702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Data Handling and Probability</w:t>
            </w:r>
            <w:r>
              <w:rPr>
                <w:color w:val="171512"/>
                <w:sz w:val="18"/>
                <w:szCs w:val="18"/>
              </w:rPr>
              <w:br/>
              <w:t xml:space="preserve">Data Interpretation (Grouped Data)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By the end of the lesson, the learner should be able to:</w:t>
            </w:r>
            <w:r>
              <w:rPr>
                <w:color w:val="171512"/>
                <w:sz w:val="18"/>
                <w:szCs w:val="18"/>
              </w:rPr>
              <w:br/>
              <w:t xml:space="preserve">determine appropriate class width for grouping data.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How do we interpret data?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In groups, learners are guided to tally the data and represent it in a frequency distribution table.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hyperlink w:history="1" r:id="rIdoei1t-q2qsliqhsumurmr">
              <w:r>
                <w:rPr>
                  <w:color w:val="1E4FD8"/>
                  <w:sz w:val="18"/>
                  <w:szCs w:val="18"/>
                  <w:u w:val="single"/>
                </w:rPr>
                <w:t xml:space="preserve">Tusome lesson: Modal class</w:t>
              </w:r>
            </w:hyperlink>
            <w:r>
              <w:rPr>
                <w:color w:val="171512"/>
                <w:sz w:val="18"/>
                <w:szCs w:val="18"/>
              </w:rPr>
              <w:t xml:space="preserve">. Learner's book; KICD curriculum design</w:t>
            </w:r>
          </w:p>
        </w:tc>
        <w:tc>
          <w:tcPr>
            <w:tcW w:type="dxa" w:w="1393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Written exercise</w:t>
            </w:r>
          </w:p>
        </w:tc>
        <w:tc>
          <w:tcPr>
            <w:tcW w:type="dxa" w:w="1238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9</w:t>
            </w:r>
          </w:p>
        </w:tc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3</w:t>
            </w:r>
          </w:p>
        </w:tc>
        <w:tc>
          <w:tcPr>
            <w:tcW w:type="dxa" w:w="1702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Data Handling and Probability</w:t>
            </w:r>
            <w:r>
              <w:rPr>
                <w:color w:val="171512"/>
                <w:sz w:val="18"/>
                <w:szCs w:val="18"/>
              </w:rPr>
              <w:br/>
              <w:t xml:space="preserve">Data Interpretation (Grouped Data)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By the end of the lesson, the learner should be able to:</w:t>
            </w:r>
            <w:r>
              <w:rPr>
                <w:color w:val="171512"/>
                <w:sz w:val="18"/>
                <w:szCs w:val="18"/>
              </w:rPr>
              <w:br/>
              <w:t xml:space="preserve">draw frequency distribution tables of grouped data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How do we interpret data?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Individually, learners are guided to recognize the modal class from a set of grouped data.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hyperlink w:history="1" r:id="rId045xv8pimvazk4ra5ulge">
              <w:r>
                <w:rPr>
                  <w:color w:val="1E4FD8"/>
                  <w:sz w:val="18"/>
                  <w:szCs w:val="18"/>
                  <w:u w:val="single"/>
                </w:rPr>
                <w:t xml:space="preserve">Tusome lesson: Mean</w:t>
              </w:r>
            </w:hyperlink>
            <w:r>
              <w:rPr>
                <w:color w:val="171512"/>
                <w:sz w:val="18"/>
                <w:szCs w:val="18"/>
              </w:rPr>
              <w:t xml:space="preserve">. Learner's book; KICD curriculum design</w:t>
            </w:r>
          </w:p>
        </w:tc>
        <w:tc>
          <w:tcPr>
            <w:tcW w:type="dxa" w:w="1393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Observation</w:t>
            </w:r>
          </w:p>
        </w:tc>
        <w:tc>
          <w:tcPr>
            <w:tcW w:type="dxa" w:w="1238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9</w:t>
            </w:r>
          </w:p>
        </w:tc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4</w:t>
            </w:r>
          </w:p>
        </w:tc>
        <w:tc>
          <w:tcPr>
            <w:tcW w:type="dxa" w:w="1702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Data Handling and Probability</w:t>
            </w:r>
            <w:r>
              <w:rPr>
                <w:color w:val="171512"/>
                <w:sz w:val="18"/>
                <w:szCs w:val="18"/>
              </w:rPr>
              <w:br/>
              <w:t xml:space="preserve">Data Interpretation (Grouped Data)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By the end of the lesson, the learner should be able to:</w:t>
            </w:r>
            <w:r>
              <w:rPr>
                <w:color w:val="171512"/>
                <w:sz w:val="18"/>
                <w:szCs w:val="18"/>
              </w:rPr>
              <w:br/>
              <w:t xml:space="preserve">identify the modal class of grouped data.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How do we interpret data?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As a class, learners are guided to use the frequencies to determine the median class of grouped data.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Learner's book; KICD curriculum design</w:t>
            </w:r>
          </w:p>
        </w:tc>
        <w:tc>
          <w:tcPr>
            <w:tcW w:type="dxa" w:w="1393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Class activity</w:t>
            </w:r>
          </w:p>
        </w:tc>
        <w:tc>
          <w:tcPr>
            <w:tcW w:type="dxa" w:w="1238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9</w:t>
            </w:r>
          </w:p>
        </w:tc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5</w:t>
            </w:r>
          </w:p>
        </w:tc>
        <w:tc>
          <w:tcPr>
            <w:tcW w:type="dxa" w:w="1702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Data Handling and Probability</w:t>
            </w:r>
            <w:r>
              <w:rPr>
                <w:color w:val="171512"/>
                <w:sz w:val="18"/>
                <w:szCs w:val="18"/>
              </w:rPr>
              <w:br/>
              <w:t xml:space="preserve">Data Interpretation (Grouped Data)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By the end of the lesson, the learner should be able to:</w:t>
            </w:r>
            <w:r>
              <w:rPr>
                <w:color w:val="171512"/>
                <w:sz w:val="18"/>
                <w:szCs w:val="18"/>
              </w:rPr>
              <w:br/>
              <w:t xml:space="preserve">calculate the mean of grouped data from real-life situations.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How do we interpret data?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In pairs, learners are guided to work out the median from different sets of grouped data.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Learner's book; KICD curriculum design</w:t>
            </w:r>
          </w:p>
        </w:tc>
        <w:tc>
          <w:tcPr>
            <w:tcW w:type="dxa" w:w="1393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Checklist</w:t>
            </w:r>
          </w:p>
        </w:tc>
        <w:tc>
          <w:tcPr>
            <w:tcW w:type="dxa" w:w="1238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10</w:t>
            </w:r>
          </w:p>
        </w:tc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1</w:t>
            </w:r>
          </w:p>
        </w:tc>
        <w:tc>
          <w:tcPr>
            <w:tcW w:type="dxa" w:w="1702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Data Handling and Probability</w:t>
            </w:r>
            <w:r>
              <w:rPr>
                <w:color w:val="171512"/>
                <w:sz w:val="18"/>
                <w:szCs w:val="18"/>
              </w:rPr>
              <w:br/>
              <w:t xml:space="preserve">Data Interpretation (Grouped Data)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By the end of the lesson, the learner should be able to:</w:t>
            </w:r>
            <w:r>
              <w:rPr>
                <w:color w:val="171512"/>
                <w:sz w:val="18"/>
                <w:szCs w:val="18"/>
              </w:rPr>
              <w:br/>
              <w:t xml:space="preserve">determine the median of grouped data from real-life situations.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How do we interpret data?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In groups, learners are guided to use IT devices or other materials to determine the mean and median of grouped data.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Learner's book; KICD curriculum design</w:t>
            </w:r>
          </w:p>
        </w:tc>
        <w:tc>
          <w:tcPr>
            <w:tcW w:type="dxa" w:w="1393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Oral questions</w:t>
            </w:r>
          </w:p>
        </w:tc>
        <w:tc>
          <w:tcPr>
            <w:tcW w:type="dxa" w:w="1238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10</w:t>
            </w:r>
          </w:p>
        </w:tc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2</w:t>
            </w:r>
          </w:p>
        </w:tc>
        <w:tc>
          <w:tcPr>
            <w:tcW w:type="dxa" w:w="1702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Data Handling and Probability</w:t>
            </w:r>
            <w:r>
              <w:rPr>
                <w:color w:val="171512"/>
                <w:sz w:val="18"/>
                <w:szCs w:val="18"/>
              </w:rPr>
              <w:br/>
              <w:t xml:space="preserve">Probability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By the end of the lesson, the learner should be able to:</w:t>
            </w:r>
            <w:r>
              <w:rPr>
                <w:color w:val="171512"/>
                <w:sz w:val="18"/>
                <w:szCs w:val="18"/>
              </w:rPr>
              <w:br/>
              <w:t xml:space="preserve">perform experiments involving equal and likely outcomes in different situations.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Why is probability important in real-life situations?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Individually, learners are guided to discuss and carry out experiments on events involving equal and likely outcomes.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hyperlink w:history="1" r:id="rId3nh5wd4nvujtp3s9u3clf">
              <w:r>
                <w:rPr>
                  <w:color w:val="1E4FD8"/>
                  <w:sz w:val="18"/>
                  <w:szCs w:val="18"/>
                  <w:u w:val="single"/>
                </w:rPr>
                <w:t xml:space="preserve">Tusome lesson: Chance experiments</w:t>
              </w:r>
            </w:hyperlink>
            <w:r>
              <w:rPr>
                <w:color w:val="171512"/>
                <w:sz w:val="18"/>
                <w:szCs w:val="18"/>
              </w:rPr>
              <w:t xml:space="preserve">. Learner's book; KICD curriculum design</w:t>
            </w:r>
          </w:p>
        </w:tc>
        <w:tc>
          <w:tcPr>
            <w:tcW w:type="dxa" w:w="1393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Written exercise</w:t>
            </w:r>
          </w:p>
        </w:tc>
        <w:tc>
          <w:tcPr>
            <w:tcW w:type="dxa" w:w="1238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10</w:t>
            </w:r>
          </w:p>
        </w:tc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3</w:t>
            </w:r>
          </w:p>
        </w:tc>
        <w:tc>
          <w:tcPr>
            <w:tcW w:type="dxa" w:w="1702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Data Handling and Probability</w:t>
            </w:r>
            <w:r>
              <w:rPr>
                <w:color w:val="171512"/>
                <w:sz w:val="18"/>
                <w:szCs w:val="18"/>
              </w:rPr>
              <w:br/>
              <w:t xml:space="preserve">Probability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By the end of the lesson, the learner should be able to:</w:t>
            </w:r>
            <w:r>
              <w:rPr>
                <w:color w:val="171512"/>
                <w:sz w:val="18"/>
                <w:szCs w:val="18"/>
              </w:rPr>
              <w:br/>
              <w:t xml:space="preserve">determine the range of probability of an event.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Why is probability important in real-life situations?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As a class, learners are guided to work out the range of probability of different events.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hyperlink w:history="1" r:id="rIdyejdujatpkzchyybfoixj">
              <w:r>
                <w:rPr>
                  <w:color w:val="1E4FD8"/>
                  <w:sz w:val="18"/>
                  <w:szCs w:val="18"/>
                  <w:u w:val="single"/>
                </w:rPr>
                <w:t xml:space="preserve">Tusome lesson: How likely is it</w:t>
              </w:r>
            </w:hyperlink>
            <w:r>
              <w:rPr>
                <w:color w:val="171512"/>
                <w:sz w:val="18"/>
                <w:szCs w:val="18"/>
              </w:rPr>
              <w:t xml:space="preserve">. Learner's book; KICD curriculum design</w:t>
            </w:r>
          </w:p>
        </w:tc>
        <w:tc>
          <w:tcPr>
            <w:tcW w:type="dxa" w:w="1393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Observation</w:t>
            </w:r>
          </w:p>
        </w:tc>
        <w:tc>
          <w:tcPr>
            <w:tcW w:type="dxa" w:w="1238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10</w:t>
            </w:r>
          </w:p>
        </w:tc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4</w:t>
            </w:r>
          </w:p>
        </w:tc>
        <w:tc>
          <w:tcPr>
            <w:tcW w:type="dxa" w:w="1702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Data Handling and Probability</w:t>
            </w:r>
            <w:r>
              <w:rPr>
                <w:color w:val="171512"/>
                <w:sz w:val="18"/>
                <w:szCs w:val="18"/>
              </w:rPr>
              <w:br/>
              <w:t xml:space="preserve">Probability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By the end of the lesson, the learner should be able to:</w:t>
            </w:r>
            <w:r>
              <w:rPr>
                <w:color w:val="171512"/>
                <w:sz w:val="18"/>
                <w:szCs w:val="18"/>
              </w:rPr>
              <w:br/>
              <w:t xml:space="preserve">identify mutually exclusive events in real-life situations.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Why is probability important in real-life situations?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In pairs, learners are guided to discuss and carry out experiments involving mutually inclusive events.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hyperlink w:history="1" r:id="rIdfwxraeeq-fdxqajn7toz1">
              <w:r>
                <w:rPr>
                  <w:color w:val="1E4FD8"/>
                  <w:sz w:val="18"/>
                  <w:szCs w:val="18"/>
                  <w:u w:val="single"/>
                </w:rPr>
                <w:t xml:space="preserve">Tusome lesson: Exclusive and independent events</w:t>
              </w:r>
            </w:hyperlink>
            <w:r>
              <w:rPr>
                <w:color w:val="171512"/>
                <w:sz w:val="18"/>
                <w:szCs w:val="18"/>
              </w:rPr>
              <w:t xml:space="preserve">. Learner's book; KICD curriculum design</w:t>
            </w:r>
          </w:p>
        </w:tc>
        <w:tc>
          <w:tcPr>
            <w:tcW w:type="dxa" w:w="1393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Class activity</w:t>
            </w:r>
          </w:p>
        </w:tc>
        <w:tc>
          <w:tcPr>
            <w:tcW w:type="dxa" w:w="1238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10</w:t>
            </w:r>
          </w:p>
        </w:tc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5</w:t>
            </w:r>
          </w:p>
        </w:tc>
        <w:tc>
          <w:tcPr>
            <w:tcW w:type="dxa" w:w="1702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Data Handling and Probability</w:t>
            </w:r>
            <w:r>
              <w:rPr>
                <w:color w:val="171512"/>
                <w:sz w:val="18"/>
                <w:szCs w:val="18"/>
              </w:rPr>
              <w:br/>
              <w:t xml:space="preserve">Probability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By the end of the lesson, the learner should be able to:</w:t>
            </w:r>
            <w:r>
              <w:rPr>
                <w:color w:val="171512"/>
                <w:sz w:val="18"/>
                <w:szCs w:val="18"/>
              </w:rPr>
              <w:br/>
              <w:t xml:space="preserve">perform experiments of single chance involving mutually exclusive events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Why is probability important in real-life situations?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In groups, learners are guided to discuss and carry out experiments involving independent events.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hyperlink w:history="1" r:id="rIdtx3flucpogjumpzgnwki4">
              <w:r>
                <w:rPr>
                  <w:color w:val="1E4FD8"/>
                  <w:sz w:val="18"/>
                  <w:szCs w:val="18"/>
                  <w:u w:val="single"/>
                </w:rPr>
                <w:t xml:space="preserve">Tusome lesson: Exclusive and independent events 2</w:t>
              </w:r>
            </w:hyperlink>
            <w:r>
              <w:rPr>
                <w:color w:val="171512"/>
                <w:sz w:val="18"/>
                <w:szCs w:val="18"/>
              </w:rPr>
              <w:t xml:space="preserve">. Learner's book; KICD curriculum design</w:t>
            </w:r>
          </w:p>
        </w:tc>
        <w:tc>
          <w:tcPr>
            <w:tcW w:type="dxa" w:w="1393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Checklist</w:t>
            </w:r>
          </w:p>
        </w:tc>
        <w:tc>
          <w:tcPr>
            <w:tcW w:type="dxa" w:w="1238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11</w:t>
            </w:r>
          </w:p>
        </w:tc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1</w:t>
            </w:r>
          </w:p>
        </w:tc>
        <w:tc>
          <w:tcPr>
            <w:tcW w:type="dxa" w:w="1702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Data Handling and Probability</w:t>
            </w:r>
            <w:r>
              <w:rPr>
                <w:color w:val="171512"/>
                <w:sz w:val="18"/>
                <w:szCs w:val="18"/>
              </w:rPr>
              <w:br/>
              <w:t xml:space="preserve">Probability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By the end of the lesson, the learner should be able to:</w:t>
            </w:r>
            <w:r>
              <w:rPr>
                <w:color w:val="171512"/>
                <w:sz w:val="18"/>
                <w:szCs w:val="18"/>
              </w:rPr>
              <w:br/>
              <w:t xml:space="preserve">perform experiments involving independent events in different situations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Why is probability important in real-life situations?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Individually, learners are guided to practice representing probability occurrences in a tree diagram.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hyperlink w:history="1" r:id="rId_w8trf5tfdum6eerg43a9">
              <w:r>
                <w:rPr>
                  <w:color w:val="1E4FD8"/>
                  <w:sz w:val="18"/>
                  <w:szCs w:val="18"/>
                  <w:u w:val="single"/>
                </w:rPr>
                <w:t xml:space="preserve">Tusome lesson: Exclusive and independent events 3</w:t>
              </w:r>
            </w:hyperlink>
            <w:r>
              <w:rPr>
                <w:color w:val="171512"/>
                <w:sz w:val="18"/>
                <w:szCs w:val="18"/>
              </w:rPr>
              <w:t xml:space="preserve">. Learner's book; KICD curriculum design</w:t>
            </w:r>
          </w:p>
        </w:tc>
        <w:tc>
          <w:tcPr>
            <w:tcW w:type="dxa" w:w="1393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Oral questions</w:t>
            </w:r>
          </w:p>
        </w:tc>
        <w:tc>
          <w:tcPr>
            <w:tcW w:type="dxa" w:w="1238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11</w:t>
            </w:r>
          </w:p>
        </w:tc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2</w:t>
            </w:r>
          </w:p>
        </w:tc>
        <w:tc>
          <w:tcPr>
            <w:tcW w:type="dxa" w:w="1702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Data Handling and Probability</w:t>
            </w:r>
            <w:r>
              <w:rPr>
                <w:color w:val="171512"/>
                <w:sz w:val="18"/>
                <w:szCs w:val="18"/>
              </w:rPr>
              <w:br/>
              <w:t xml:space="preserve">Probability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By the end of the lesson, the learner should be able to:</w:t>
            </w:r>
            <w:r>
              <w:rPr>
                <w:color w:val="171512"/>
                <w:sz w:val="18"/>
                <w:szCs w:val="18"/>
              </w:rPr>
              <w:br/>
              <w:t xml:space="preserve">draw a tree diagram for a single outcome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Why is probability important in real-life situations?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As a class, learners are guided to use IT devices or other resources to explore more probability.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hyperlink w:history="1" r:id="rIdkv-w4wvaf1kxdntslfzzn">
              <w:r>
                <w:rPr>
                  <w:color w:val="1E4FD8"/>
                  <w:sz w:val="18"/>
                  <w:szCs w:val="18"/>
                  <w:u w:val="single"/>
                </w:rPr>
                <w:t xml:space="preserve">Tusome lesson: Tree diagrams</w:t>
              </w:r>
            </w:hyperlink>
            <w:r>
              <w:rPr>
                <w:color w:val="171512"/>
                <w:sz w:val="18"/>
                <w:szCs w:val="18"/>
              </w:rPr>
              <w:t xml:space="preserve">. Learner's book; KICD curriculum design</w:t>
            </w:r>
          </w:p>
        </w:tc>
        <w:tc>
          <w:tcPr>
            <w:tcW w:type="dxa" w:w="1393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Written exercise</w:t>
            </w:r>
          </w:p>
        </w:tc>
        <w:tc>
          <w:tcPr>
            <w:tcW w:type="dxa" w:w="1238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/>
            </w:r>
          </w:p>
        </w:tc>
      </w:tr>
    </w:tbl>
    <w:sectPr>
      <w:footerReference w:type="default" r:id="rId7"/>
      <w:pgSz w:w="16837" w:h="11905" w:orient="landscape"/>
      <w:pgMar w:top="680" w:right="680" w:bottom="680" w:left="6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15477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</w:tblPr>
    <w:tblGrid>
      <w:gridCol w:w="14577"/>
      <w:gridCol w:w="900"/>
    </w:tblGrid>
    <w:tr>
      <w:tc>
        <w:tcPr>
          <w:tcW w:type="dxa" w:w="14577"/>
          <w:vAlign w:val="center"/>
        </w:tcPr>
        <w:p>
          <w:pPr>
            <w:spacing w:after="0" w:before="0"/>
          </w:pPr>
          <w:hyperlink w:history="1" r:id="rIdakkkjjou0zuokflzgwq7k">
            <w:r>
              <w:rPr>
                <w:color w:val="1E4FD8"/>
                <w:sz w:val="16"/>
                <w:szCs w:val="16"/>
                <w:u w:val="single"/>
              </w:rPr>
              <w:t xml:space="preserve">tusome.app/teach</w:t>
            </w:r>
          </w:hyperlink>
          <w:r>
            <w:rPr>
              <w:color w:val="5B564C"/>
              <w:sz w:val="16"/>
              <w:szCs w:val="16"/>
            </w:rPr>
            <w:t xml:space="preserve">  ·  Version 1  ·  Aligned to the KICD July 2024 Revised curriculum design</w:t>
          </w:r>
        </w:p>
        <w:p>
          <w:pPr>
            <w:spacing w:after="0" w:before="0"/>
          </w:pPr>
          <w:r>
            <w:rPr>
              <w:color w:val="5B564C"/>
              <w:sz w:val="16"/>
              <w:szCs w:val="16"/>
            </w:rPr>
            <w:t xml:space="preserve">KICD revises its designs. Check tusome.app/teach for the current version of this scheme.  ·  Page </w:t>
          </w:r>
          <w:r>
            <w:rPr>
              <w:color w:val="5B564C"/>
              <w:sz w:val="16"/>
              <w:szCs w:val="16"/>
            </w:rPr>
            <w:fldChar w:fldCharType="begin"/>
            <w:instrText xml:space="preserve">PAGE</w:instrText>
            <w:fldChar w:fldCharType="separate"/>
            <w:fldChar w:fldCharType="end"/>
          </w:r>
          <w:r>
            <w:rPr>
              <w:color w:val="5B564C"/>
              <w:sz w:val="16"/>
              <w:szCs w:val="16"/>
            </w:rPr>
            <w:t xml:space="preserve"> of </w:t>
          </w:r>
          <w:r>
            <w:rPr>
              <w:color w:val="5B564C"/>
              <w:sz w:val="16"/>
              <w:szCs w:val="16"/>
            </w:rPr>
            <w:fldChar w:fldCharType="begin"/>
            <w:instrText xml:space="preserve">NUMPAGES</w:instrText>
            <w:fldChar w:fldCharType="separate"/>
            <w:fldChar w:fldCharType="end"/>
          </w:r>
        </w:p>
      </w:tc>
      <w:tc>
        <w:tcPr>
          <w:tcW w:type="dxa" w:w="900"/>
          <w:vAlign w:val="center"/>
        </w:tcPr>
        <w:p>
          <w:pPr>
            <w:spacing w:after="0" w:before="0"/>
            <w:jc w:val="right"/>
          </w:pPr>
          <w:r>
            <w:drawing>
              <wp:inline distT="0" distB="0" distL="0" distR="0">
                <wp:extent cx="419100" cy="419100"/>
                <wp:effectExtent t="0" r="0" b="0" l="0"/>
                <wp:docPr id="1" name="teach-qr" descr="QR code linking to https://tusome.app/teach?utm_source=scheme_of_work&amp;utm_medium=teacher&amp;utm_campaign=g9_mathematics_t3&amp;utm_content=footer" title="tusome.app/teach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19100" cy="4191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71512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1kjlszcnjmzjc0owgxba" Type="http://schemas.openxmlformats.org/officeDocument/2006/relationships/hyperlink" Target="https://tusome.app/teach?utm_source=scheme_of_work&amp;utm_medium=teacher&amp;utm_campaign=g9_mathematics_t3&amp;utm_content=footer" TargetMode="External"/><Relationship Id="rIdgosoekxjbuf1omu3mtuvp" Type="http://schemas.openxmlformats.org/officeDocument/2006/relationships/hyperlink" Target="https://class.tusome.app/9/mathematics/measurements/approximations-and-errors/lesson-g9-measurements-approximations-and-errors-01?utm_source=scheme_of_work&amp;utm_medium=teacher&amp;utm_campaign=g9_mathematics_t3&amp;utm_content=lesson-g9-measurements-approximations-and-errors-01" TargetMode="External"/><Relationship Id="rIdm08qlj2liku61orqnoy-c" Type="http://schemas.openxmlformats.org/officeDocument/2006/relationships/hyperlink" Target="https://class.tusome.app/9/mathematics/measurements/approximations-and-errors/lesson-g9-measurements-approximations-and-errors-02?utm_source=scheme_of_work&amp;utm_medium=teacher&amp;utm_campaign=g9_mathematics_t3&amp;utm_content=lesson-g9-measurements-approximations-and-errors-02" TargetMode="External"/><Relationship Id="rIdnidh1ahzonr5rmzcuzjki" Type="http://schemas.openxmlformats.org/officeDocument/2006/relationships/hyperlink" Target="https://class.tusome.app/9/mathematics/measurements/approximations-and-errors/lesson-g9-measurements-approximations-and-errors-03?utm_source=scheme_of_work&amp;utm_medium=teacher&amp;utm_campaign=g9_mathematics_t3&amp;utm_content=lesson-g9-measurements-approximations-and-errors-03" TargetMode="External"/><Relationship Id="rIdyqovug_3ykpxawatdfe2k" Type="http://schemas.openxmlformats.org/officeDocument/2006/relationships/hyperlink" Target="https://class.tusome.app/9/mathematics/geometry/coordinates-and-graphs/lesson-g9-geometry-coordinates-and-graphs-01?utm_source=scheme_of_work&amp;utm_medium=teacher&amp;utm_campaign=g9_mathematics_t3&amp;utm_content=lesson-g9-geometry-coordinates-and-graphs-01" TargetMode="External"/><Relationship Id="rIdnskoaq1vr2kkx8spbookt" Type="http://schemas.openxmlformats.org/officeDocument/2006/relationships/hyperlink" Target="https://class.tusome.app/9/mathematics/geometry/coordinates-and-graphs/lesson-g9-geometry-coordinates-and-graphs-02?utm_source=scheme_of_work&amp;utm_medium=teacher&amp;utm_campaign=g9_mathematics_t3&amp;utm_content=lesson-g9-geometry-coordinates-and-graphs-02" TargetMode="External"/><Relationship Id="rIde7mxtliztikpi2woin7vb" Type="http://schemas.openxmlformats.org/officeDocument/2006/relationships/hyperlink" Target="https://class.tusome.app/9/mathematics/geometry/coordinates-and-graphs/lesson-g9-geometry-coordinates-and-graphs-03?utm_source=scheme_of_work&amp;utm_medium=teacher&amp;utm_campaign=g9_mathematics_t3&amp;utm_content=lesson-g9-geometry-coordinates-and-graphs-03" TargetMode="External"/><Relationship Id="rIdvcfpyrre2zmjkqhbc-dzi" Type="http://schemas.openxmlformats.org/officeDocument/2006/relationships/hyperlink" Target="https://class.tusome.app/9/mathematics/geometry/coordinates-and-graphs/lesson-g9-geometry-coordinates-and-graphs-04?utm_source=scheme_of_work&amp;utm_medium=teacher&amp;utm_campaign=g9_mathematics_t3&amp;utm_content=lesson-g9-geometry-coordinates-and-graphs-04" TargetMode="External"/><Relationship Id="rId3rxpok7e83e4ouldj9xdn" Type="http://schemas.openxmlformats.org/officeDocument/2006/relationships/hyperlink" Target="https://class.tusome.app/9/mathematics/geometry/coordinates-and-graphs/lesson-g9-geometry-coordinates-and-graphs-05?utm_source=scheme_of_work&amp;utm_medium=teacher&amp;utm_campaign=g9_mathematics_t3&amp;utm_content=lesson-g9-geometry-coordinates-and-graphs-05" TargetMode="External"/><Relationship Id="rIdo8juxcvch1emrgafyyf2j" Type="http://schemas.openxmlformats.org/officeDocument/2006/relationships/hyperlink" Target="https://class.tusome.app/9/mathematics/geometry/coordinates-and-graphs/lesson-g9-geometry-coordinates-and-graphs-06?utm_source=scheme_of_work&amp;utm_medium=teacher&amp;utm_campaign=g9_mathematics_t3&amp;utm_content=lesson-g9-geometry-coordinates-and-graphs-06" TargetMode="External"/><Relationship Id="rIdmbmjlkjgzf9e0bqnpw5mc" Type="http://schemas.openxmlformats.org/officeDocument/2006/relationships/hyperlink" Target="https://class.tusome.app/9/mathematics/geometry/coordinates-and-graphs/lesson-g9-geometry-coordinates-and-graphs-07?utm_source=scheme_of_work&amp;utm_medium=teacher&amp;utm_campaign=g9_mathematics_t3&amp;utm_content=lesson-g9-geometry-coordinates-and-graphs-07" TargetMode="External"/><Relationship Id="rIdqfmk1ghym9s1sduv_fyac" Type="http://schemas.openxmlformats.org/officeDocument/2006/relationships/hyperlink" Target="https://class.tusome.app/9/mathematics/geometry/scale-drawing/lesson-g9-geometry-scale-drawing-01?utm_source=scheme_of_work&amp;utm_medium=teacher&amp;utm_campaign=g9_mathematics_t3&amp;utm_content=lesson-g9-geometry-scale-drawing-01" TargetMode="External"/><Relationship Id="rIdptpudxvvg5bikygsb3hbb" Type="http://schemas.openxmlformats.org/officeDocument/2006/relationships/hyperlink" Target="https://class.tusome.app/9/mathematics/geometry/scale-drawing/lesson-g9-geometry-scale-drawing-02?utm_source=scheme_of_work&amp;utm_medium=teacher&amp;utm_campaign=g9_mathematics_t3&amp;utm_content=lesson-g9-geometry-scale-drawing-02" TargetMode="External"/><Relationship Id="rIdgz51kmwdjvefz5i9eizpb" Type="http://schemas.openxmlformats.org/officeDocument/2006/relationships/hyperlink" Target="https://class.tusome.app/9/mathematics/geometry/scale-drawing/lesson-g9-geometry-scale-drawing-03?utm_source=scheme_of_work&amp;utm_medium=teacher&amp;utm_campaign=g9_mathematics_t3&amp;utm_content=lesson-g9-geometry-scale-drawing-03" TargetMode="External"/><Relationship Id="rIdakeyatdrtlk_f2y3tyqvl" Type="http://schemas.openxmlformats.org/officeDocument/2006/relationships/hyperlink" Target="https://class.tusome.app/9/mathematics/geometry/scale-drawing/lesson-g9-geometry-scale-drawing-04?utm_source=scheme_of_work&amp;utm_medium=teacher&amp;utm_campaign=g9_mathematics_t3&amp;utm_content=lesson-g9-geometry-scale-drawing-04" TargetMode="External"/><Relationship Id="rIdpyuhfd3sx71n63ud0vciw" Type="http://schemas.openxmlformats.org/officeDocument/2006/relationships/hyperlink" Target="https://class.tusome.app/9/mathematics/geometry/similarity-and-enlargement/lesson-g9-geometry-similarity-and-enlargement-01?utm_source=scheme_of_work&amp;utm_medium=teacher&amp;utm_campaign=g9_mathematics_t3&amp;utm_content=lesson-g9-geometry-similarity-and-enlargement-01" TargetMode="External"/><Relationship Id="rId7bo0vvr8izawsxidj2g6a" Type="http://schemas.openxmlformats.org/officeDocument/2006/relationships/hyperlink" Target="https://class.tusome.app/9/mathematics/geometry/similarity-and-enlargement/lesson-g9-geometry-similarity-and-enlargement-03?utm_source=scheme_of_work&amp;utm_medium=teacher&amp;utm_campaign=g9_mathematics_t3&amp;utm_content=lesson-g9-geometry-similarity-and-enlargement-03" TargetMode="External"/><Relationship Id="rIdpvo0brw4s9ps5fediijdu" Type="http://schemas.openxmlformats.org/officeDocument/2006/relationships/hyperlink" Target="https://class.tusome.app/9/mathematics/geometry/trigonometry/lesson-g9-geometry-trigonometry-01?utm_source=scheme_of_work&amp;utm_medium=teacher&amp;utm_campaign=g9_mathematics_t3&amp;utm_content=lesson-g9-geometry-trigonometry-01" TargetMode="External"/><Relationship Id="rIdnowh9b_-d4bnmb--0znot" Type="http://schemas.openxmlformats.org/officeDocument/2006/relationships/hyperlink" Target="https://class.tusome.app/9/mathematics/geometry/trigonometry/lesson-g9-geometry-trigonometry-02?utm_source=scheme_of_work&amp;utm_medium=teacher&amp;utm_campaign=g9_mathematics_t3&amp;utm_content=lesson-g9-geometry-trigonometry-02" TargetMode="External"/><Relationship Id="rIdm_oyasb_ydjcq4xymcwu6" Type="http://schemas.openxmlformats.org/officeDocument/2006/relationships/hyperlink" Target="https://class.tusome.app/9/mathematics/geometry/trigonometry/lesson-g9-geometry-trigonometry-03?utm_source=scheme_of_work&amp;utm_medium=teacher&amp;utm_campaign=g9_mathematics_t3&amp;utm_content=lesson-g9-geometry-trigonometry-03" TargetMode="External"/><Relationship Id="rId0tj0omj14uyyrvx4mhubq" Type="http://schemas.openxmlformats.org/officeDocument/2006/relationships/hyperlink" Target="https://class.tusome.app/9/mathematics/geometry/trigonometry/lesson-g9-geometry-trigonometry-05?utm_source=scheme_of_work&amp;utm_medium=teacher&amp;utm_campaign=g9_mathematics_t3&amp;utm_content=lesson-g9-geometry-trigonometry-05" TargetMode="External"/><Relationship Id="rIdw79ziki6j2iw2axuqh4a7" Type="http://schemas.openxmlformats.org/officeDocument/2006/relationships/hyperlink" Target="https://class.tusome.app/9/mathematics/data-handling-and-probability/data-interpretation-grouped-data/lesson-g9-data-handling-and-probability-data-interpretation-grouped-data-02?utm_source=scheme_of_work&amp;utm_medium=teacher&amp;utm_campaign=g9_mathematics_t3&amp;utm_content=lesson-g9-data-handling-and-probability-data-interpretation-grouped-data-02" TargetMode="External"/><Relationship Id="rIdoei1t-q2qsliqhsumurmr" Type="http://schemas.openxmlformats.org/officeDocument/2006/relationships/hyperlink" Target="https://class.tusome.app/9/mathematics/data-handling-and-probability/data-interpretation-grouped-data/lesson-g9-data-handling-and-probability-data-interpretation-grouped-data-03?utm_source=scheme_of_work&amp;utm_medium=teacher&amp;utm_campaign=g9_mathematics_t3&amp;utm_content=lesson-g9-data-handling-and-probability-data-interpretation-grouped-data-03" TargetMode="External"/><Relationship Id="rId045xv8pimvazk4ra5ulge" Type="http://schemas.openxmlformats.org/officeDocument/2006/relationships/hyperlink" Target="https://class.tusome.app/9/mathematics/data-handling-and-probability/data-interpretation-grouped-data/lesson-g9-data-handling-and-probability-data-interpretation-grouped-data-04?utm_source=scheme_of_work&amp;utm_medium=teacher&amp;utm_campaign=g9_mathematics_t3&amp;utm_content=lesson-g9-data-handling-and-probability-data-interpretation-grouped-data-04" TargetMode="External"/><Relationship Id="rId3nh5wd4nvujtp3s9u3clf" Type="http://schemas.openxmlformats.org/officeDocument/2006/relationships/hyperlink" Target="https://class.tusome.app/9/mathematics/data-handling-and-probability/probability/lesson-g9-data-handling-and-probability-probability-01?utm_source=scheme_of_work&amp;utm_medium=teacher&amp;utm_campaign=g9_mathematics_t3&amp;utm_content=lesson-g9-data-handling-and-probability-probability-01" TargetMode="External"/><Relationship Id="rIdyejdujatpkzchyybfoixj" Type="http://schemas.openxmlformats.org/officeDocument/2006/relationships/hyperlink" Target="https://class.tusome.app/9/mathematics/data-handling-and-probability/probability/lesson-g9-data-handling-and-probability-probability-02?utm_source=scheme_of_work&amp;utm_medium=teacher&amp;utm_campaign=g9_mathematics_t3&amp;utm_content=lesson-g9-data-handling-and-probability-probability-02" TargetMode="External"/><Relationship Id="rIdfwxraeeq-fdxqajn7toz1" Type="http://schemas.openxmlformats.org/officeDocument/2006/relationships/hyperlink" Target="https://class.tusome.app/9/mathematics/data-handling-and-probability/probability/lesson-g9-data-handling-and-probability-probability-03?utm_source=scheme_of_work&amp;utm_medium=teacher&amp;utm_campaign=g9_mathematics_t3&amp;utm_content=lesson-g9-data-handling-and-probability-probability-03" TargetMode="External"/><Relationship Id="rIdtx3flucpogjumpzgnwki4" Type="http://schemas.openxmlformats.org/officeDocument/2006/relationships/hyperlink" Target="https://class.tusome.app/9/mathematics/data-handling-and-probability/probability/lesson-g9-data-handling-and-probability-probability-04?utm_source=scheme_of_work&amp;utm_medium=teacher&amp;utm_campaign=g9_mathematics_t3&amp;utm_content=lesson-g9-data-handling-and-probability-probability-04" TargetMode="External"/><Relationship Id="rId_w8trf5tfdum6eerg43a9" Type="http://schemas.openxmlformats.org/officeDocument/2006/relationships/hyperlink" Target="https://class.tusome.app/9/mathematics/data-handling-and-probability/probability/lesson-g9-data-handling-and-probability-probability-05?utm_source=scheme_of_work&amp;utm_medium=teacher&amp;utm_campaign=g9_mathematics_t3&amp;utm_content=lesson-g9-data-handling-and-probability-probability-05" TargetMode="External"/><Relationship Id="rIdkv-w4wvaf1kxdntslfzzn" Type="http://schemas.openxmlformats.org/officeDocument/2006/relationships/hyperlink" Target="https://class.tusome.app/9/mathematics/data-handling-and-probability/probability/lesson-g9-data-handling-and-probability-probability-06?utm_source=scheme_of_work&amp;utm_medium=teacher&amp;utm_campaign=g9_mathematics_t3&amp;utm_content=lesson-g9-data-handling-and-probability-probability-06" TargetMode="External"/><Relationship Id="rId3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kkkjjou0zuokflzgwq7k" Type="http://schemas.openxmlformats.org/officeDocument/2006/relationships/hyperlink" Target="https://tusome.app/teach?utm_source=scheme_of_work&amp;utm_medium=teacher&amp;utm_campaign=g9_mathematics_t3&amp;utm_content=footer" TargetMode="External"/><Relationship Id="rId0" Type="http://schemas.openxmlformats.org/officeDocument/2006/relationships/image" Target="media/6a3a41552b217ade130142555d6f7652298c1bea.png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Grade 9 Mathematics, Term 3 scheme of work</dc:title>
  <dc:creator>Tusome</dc:creator>
  <dc:description>Aligned to the KICD July 2024 Revised curriculum design</dc:description>
  <cp:lastModifiedBy>Un-named</cp:lastModifiedBy>
  <cp:revision>1</cp:revision>
  <dcterms:created xsi:type="dcterms:W3CDTF">2026-09-30T13:20:42.144Z</dcterms:created>
  <dcterms:modified xsi:type="dcterms:W3CDTF">2026-09-30T13:20:42.144Z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